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36BE" w14:textId="6D199478" w:rsidR="00853862" w:rsidRPr="00C85425" w:rsidRDefault="002E0606" w:rsidP="004032CC">
      <w:pPr>
        <w:rPr>
          <w:rFonts w:ascii="Candara" w:hAnsi="Candara"/>
          <w:b/>
          <w:bCs/>
          <w:color w:val="0070C0"/>
          <w:sz w:val="160"/>
          <w:szCs w:val="200"/>
        </w:rPr>
      </w:pPr>
      <w:r w:rsidRPr="00C85425">
        <w:rPr>
          <w:rFonts w:ascii="Candara" w:hAnsi="Candara"/>
          <w:b/>
          <w:bCs/>
          <w:noProof/>
          <w:color w:val="0070C0"/>
          <w:sz w:val="52"/>
          <w:szCs w:val="52"/>
        </w:rPr>
        <w:t>Indice</w:t>
      </w:r>
    </w:p>
    <w:p w14:paraId="16B4B751" w14:textId="77777777" w:rsidR="00C85425" w:rsidRDefault="00C85425" w:rsidP="00C85425"/>
    <w:tbl>
      <w:tblPr>
        <w:tblStyle w:val="Grigliatabella"/>
        <w:tblW w:w="9356" w:type="dxa"/>
        <w:tblBorders>
          <w:top w:val="single" w:sz="6" w:space="0" w:color="00B05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F970D5" w:rsidRPr="00E12960" w14:paraId="02E74663" w14:textId="77777777" w:rsidTr="00670CCE">
        <w:trPr>
          <w:trHeight w:hRule="exact" w:val="397"/>
        </w:trPr>
        <w:tc>
          <w:tcPr>
            <w:tcW w:w="1134" w:type="dxa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089171EB" w14:textId="231E2F74" w:rsidR="00F970D5" w:rsidRPr="00236CA9" w:rsidRDefault="00F970D5" w:rsidP="004032CC">
            <w:pPr>
              <w:pStyle w:val="SommarioUDA"/>
            </w:pPr>
            <w:r w:rsidRPr="00236CA9">
              <w:t xml:space="preserve">UDA </w:t>
            </w:r>
            <w:r>
              <w:t>7</w:t>
            </w:r>
          </w:p>
        </w:tc>
        <w:tc>
          <w:tcPr>
            <w:tcW w:w="8222" w:type="dxa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4ECBFE4A" w14:textId="7C9E6311" w:rsidR="00F970D5" w:rsidRPr="004531E5" w:rsidRDefault="00F970D5" w:rsidP="004032CC">
            <w:pPr>
              <w:pStyle w:val="SommarioUDATitolo"/>
              <w:rPr>
                <w:rFonts w:ascii="Segoe UI" w:hAnsi="Segoe UI"/>
              </w:rPr>
            </w:pPr>
            <w:r w:rsidRPr="002117BA">
              <w:t>ANALISI DEI COSTI E DEL VALORE DI TRASFORMAZIONE</w:t>
            </w:r>
          </w:p>
        </w:tc>
      </w:tr>
    </w:tbl>
    <w:p w14:paraId="4FE4462C" w14:textId="77777777" w:rsidR="00670CCE" w:rsidRDefault="00670CCE"/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CC3D51" w:rsidRPr="00716B82" w14:paraId="79F9E6F0" w14:textId="77777777" w:rsidTr="00670CCE">
        <w:tc>
          <w:tcPr>
            <w:tcW w:w="1134" w:type="dxa"/>
            <w:tcMar>
              <w:left w:w="0" w:type="dxa"/>
              <w:right w:w="0" w:type="dxa"/>
            </w:tcMar>
          </w:tcPr>
          <w:p w14:paraId="1893CB0D" w14:textId="32948EFF" w:rsidR="00CC3D51" w:rsidRPr="00EC3D28" w:rsidRDefault="00CC3D51" w:rsidP="004032CC">
            <w:pPr>
              <w:pStyle w:val="SommarioLezione"/>
            </w:pPr>
            <w:r w:rsidRPr="00EC3D28">
              <w:t>Lezione 1</w:t>
            </w:r>
          </w:p>
        </w:tc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</w:tcPr>
          <w:p w14:paraId="78E16558" w14:textId="6126D5C5" w:rsidR="00CC3D51" w:rsidRPr="00085127" w:rsidRDefault="00CC3D51" w:rsidP="001C047B">
            <w:pPr>
              <w:pStyle w:val="SommarioLezioneTitolo"/>
            </w:pPr>
            <w:r w:rsidRPr="002117BA">
              <w:t>Valore di trasformazione e costi di produzio</w:t>
            </w:r>
            <w:r w:rsidR="001C047B">
              <w:t>ne</w:t>
            </w:r>
          </w:p>
        </w:tc>
      </w:tr>
    </w:tbl>
    <w:p w14:paraId="4E4E0B4E" w14:textId="4B665746" w:rsidR="002117BA" w:rsidRPr="002117BA" w:rsidRDefault="002117BA" w:rsidP="00670CCE">
      <w:pPr>
        <w:pStyle w:val="Sommario1"/>
      </w:pPr>
      <w:r w:rsidRPr="00DA7EE1">
        <w:rPr>
          <w:color w:val="FF0000"/>
        </w:rPr>
        <w:t>1.</w:t>
      </w:r>
      <w:r w:rsidRPr="00DA7EE1">
        <w:rPr>
          <w:color w:val="FF0000"/>
        </w:rPr>
        <w:tab/>
      </w:r>
      <w:r w:rsidRPr="002117BA">
        <w:t xml:space="preserve">I bilanci delle attività di </w:t>
      </w:r>
      <w:r w:rsidRPr="00670CCE">
        <w:t>trasformazione</w:t>
      </w:r>
      <w:r w:rsidRPr="002117BA">
        <w:tab/>
      </w:r>
      <w:r w:rsidR="00FA71F6">
        <w:tab/>
      </w:r>
      <w:r w:rsidR="00864DD4">
        <w:t>3</w:t>
      </w:r>
    </w:p>
    <w:p w14:paraId="23148D13" w14:textId="14CBEA56" w:rsidR="002117BA" w:rsidRPr="002117BA" w:rsidRDefault="002117BA" w:rsidP="00670CCE">
      <w:pPr>
        <w:pStyle w:val="Sommario2"/>
      </w:pPr>
      <w:r w:rsidRPr="002117BA">
        <w:t>Il valore di trasformazione</w:t>
      </w:r>
      <w:r w:rsidRPr="002117BA">
        <w:tab/>
      </w:r>
      <w:r w:rsidR="00FA71F6">
        <w:tab/>
      </w:r>
      <w:r w:rsidR="00864DD4">
        <w:t>3</w:t>
      </w:r>
    </w:p>
    <w:p w14:paraId="6674D9C2" w14:textId="359D3C21" w:rsidR="002117BA" w:rsidRPr="002117BA" w:rsidRDefault="002117BA" w:rsidP="00670CCE">
      <w:pPr>
        <w:pStyle w:val="Sommario2"/>
      </w:pPr>
      <w:r w:rsidRPr="002117BA">
        <w:t>Valore di trasformazione dell’uva</w:t>
      </w:r>
      <w:r w:rsidRPr="002117BA">
        <w:tab/>
      </w:r>
      <w:r w:rsidR="00FA71F6">
        <w:tab/>
      </w:r>
      <w:r w:rsidR="00864DD4">
        <w:t>3</w:t>
      </w:r>
    </w:p>
    <w:p w14:paraId="2BD2C8BC" w14:textId="049CC7AD" w:rsidR="002117BA" w:rsidRPr="002117BA" w:rsidRDefault="002117BA" w:rsidP="00670CCE">
      <w:pPr>
        <w:pStyle w:val="Sommario2"/>
      </w:pPr>
      <w:r w:rsidRPr="002117BA">
        <w:t>Valore di trasformazione dei foraggi</w:t>
      </w:r>
      <w:r w:rsidRPr="002117BA">
        <w:tab/>
      </w:r>
      <w:r w:rsidR="00FA71F6">
        <w:tab/>
      </w:r>
      <w:r w:rsidR="00864DD4">
        <w:t>6</w:t>
      </w:r>
    </w:p>
    <w:p w14:paraId="506BA54B" w14:textId="0C549046" w:rsidR="002117BA" w:rsidRPr="002117BA" w:rsidRDefault="002117BA" w:rsidP="00670CCE">
      <w:pPr>
        <w:pStyle w:val="Sommario1"/>
      </w:pPr>
      <w:r w:rsidRPr="002117BA">
        <w:rPr>
          <w:color w:val="FF0000"/>
        </w:rPr>
        <w:t>2.</w:t>
      </w:r>
      <w:r w:rsidRPr="002117BA">
        <w:rPr>
          <w:color w:val="FF0000"/>
        </w:rPr>
        <w:tab/>
      </w:r>
      <w:r w:rsidRPr="002117BA">
        <w:t>I bilanci dell’attività zootecnica</w:t>
      </w:r>
      <w:r w:rsidRPr="002117BA">
        <w:tab/>
      </w:r>
      <w:r w:rsidR="00FA71F6">
        <w:tab/>
      </w:r>
      <w:r w:rsidR="00864DD4">
        <w:t>7</w:t>
      </w:r>
    </w:p>
    <w:p w14:paraId="4CB115A6" w14:textId="71CFC62C" w:rsidR="002117BA" w:rsidRPr="002117BA" w:rsidRDefault="002117BA" w:rsidP="00670CCE">
      <w:pPr>
        <w:pStyle w:val="Sommario2"/>
      </w:pPr>
      <w:r w:rsidRPr="002117BA">
        <w:t>Produzione di latte</w:t>
      </w:r>
      <w:r w:rsidRPr="002117BA">
        <w:tab/>
      </w:r>
      <w:r w:rsidR="00FA71F6">
        <w:tab/>
      </w:r>
      <w:r w:rsidR="00864DD4">
        <w:t>7</w:t>
      </w:r>
    </w:p>
    <w:p w14:paraId="40984E42" w14:textId="546638F1" w:rsidR="002117BA" w:rsidRPr="002117BA" w:rsidRDefault="002117BA" w:rsidP="00670CCE">
      <w:pPr>
        <w:pStyle w:val="Sommario2"/>
      </w:pPr>
      <w:r w:rsidRPr="002117BA">
        <w:t>Produzione di carne</w:t>
      </w:r>
      <w:r w:rsidRPr="002117BA">
        <w:tab/>
      </w:r>
      <w:r w:rsidR="00FA71F6">
        <w:tab/>
      </w:r>
      <w:r w:rsidRPr="002117BA">
        <w:t>1</w:t>
      </w:r>
      <w:r w:rsidR="00864DD4">
        <w:t>0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9F1B08" w:rsidRPr="00E4431A" w14:paraId="28FBA322" w14:textId="77777777" w:rsidTr="00670CCE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7DC9816" w14:textId="41DB8AB1" w:rsidR="009F1B08" w:rsidRPr="00E4431A" w:rsidRDefault="00B62139" w:rsidP="004032CC">
            <w:r>
              <w:rPr>
                <w:noProof/>
              </w:rPr>
              <w:drawing>
                <wp:inline distT="0" distB="0" distL="0" distR="0" wp14:anchorId="1E6473E8" wp14:editId="74D85FC6">
                  <wp:extent cx="216408" cy="216408"/>
                  <wp:effectExtent l="0" t="0" r="0" b="0"/>
                  <wp:docPr id="482" name="Immagin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magine 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C37211" w14:textId="60F8F0B4" w:rsidR="009F1B08" w:rsidRPr="00E4431A" w:rsidRDefault="009F1B08" w:rsidP="00670CCE">
            <w:pPr>
              <w:pStyle w:val="EALSAttivitpratiche"/>
            </w:pPr>
            <w:r w:rsidRPr="00CF1C90">
              <w:t>Attività</w:t>
            </w:r>
            <w:r w:rsidRPr="00E4431A">
              <w:t xml:space="preserve"> pratiche </w:t>
            </w:r>
            <w:r>
              <w:t xml:space="preserve">e </w:t>
            </w:r>
            <w:r w:rsidRPr="00E4431A">
              <w:t xml:space="preserve">di </w:t>
            </w:r>
            <w:r w:rsidRPr="00CC3D51">
              <w:t>verifica</w:t>
            </w:r>
            <w:r>
              <w:tab/>
            </w:r>
            <w:r>
              <w:tab/>
            </w:r>
            <w:r w:rsidR="00FA71F6">
              <w:t>1</w:t>
            </w:r>
            <w:r w:rsidR="00AC09FE">
              <w:t>3</w:t>
            </w:r>
          </w:p>
        </w:tc>
      </w:tr>
    </w:tbl>
    <w:p w14:paraId="32E93B8D" w14:textId="77777777" w:rsidR="00670CCE" w:rsidRDefault="00670CCE"/>
    <w:tbl>
      <w:tblPr>
        <w:tblStyle w:val="Grigliatabella"/>
        <w:tblW w:w="92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CC3D51" w:rsidRPr="00716B82" w14:paraId="5C0AA817" w14:textId="77777777" w:rsidTr="00670CCE"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55C9A" w14:textId="42C5E4F6" w:rsidR="00CC3D51" w:rsidRPr="00085127" w:rsidRDefault="00AB2B0B" w:rsidP="004032CC">
            <w:pPr>
              <w:pStyle w:val="SommarioLezione"/>
            </w:pPr>
            <w:r w:rsidRPr="00043C53">
              <w:t xml:space="preserve"> </w:t>
            </w:r>
            <w:r w:rsidR="00CC3D51" w:rsidRPr="00085127">
              <w:t>Lezione 2</w:t>
            </w:r>
          </w:p>
        </w:tc>
        <w:tc>
          <w:tcPr>
            <w:tcW w:w="8080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E45DA" w14:textId="113F8D2A" w:rsidR="00CC3D51" w:rsidRPr="00085127" w:rsidRDefault="00CC3D51" w:rsidP="001C047B">
            <w:pPr>
              <w:pStyle w:val="SommarioLezioneTitolo"/>
            </w:pPr>
            <w:r w:rsidRPr="002117BA">
              <w:t>Costo di esercizio delle macchine agricole</w:t>
            </w:r>
          </w:p>
        </w:tc>
      </w:tr>
    </w:tbl>
    <w:p w14:paraId="22ADCC8A" w14:textId="3821706A" w:rsidR="002117BA" w:rsidRPr="002117BA" w:rsidRDefault="002117BA" w:rsidP="00670CCE">
      <w:pPr>
        <w:pStyle w:val="Sommario1"/>
        <w:rPr>
          <w:rFonts w:eastAsiaTheme="minorEastAsia"/>
        </w:rPr>
      </w:pPr>
      <w:r w:rsidRPr="00DA7EE1">
        <w:rPr>
          <w:color w:val="FF0000"/>
        </w:rPr>
        <w:t>1.</w:t>
      </w:r>
      <w:r w:rsidRPr="00FA71F6">
        <w:t xml:space="preserve"> </w:t>
      </w:r>
      <w:r w:rsidRPr="002117BA">
        <w:t>Introduzione</w:t>
      </w:r>
      <w:r w:rsidR="00FA71F6">
        <w:tab/>
      </w:r>
      <w:r w:rsidR="00FA71F6">
        <w:tab/>
      </w:r>
      <w:r w:rsidRPr="002117BA">
        <w:t>16</w:t>
      </w:r>
    </w:p>
    <w:p w14:paraId="008C89E7" w14:textId="75E25484" w:rsidR="002117BA" w:rsidRPr="002117BA" w:rsidRDefault="002117BA" w:rsidP="00670CCE">
      <w:pPr>
        <w:pStyle w:val="Sommario2"/>
      </w:pPr>
      <w:r w:rsidRPr="002117BA">
        <w:t>Il parco macchine dell’azienda agraria</w:t>
      </w:r>
      <w:r w:rsidRPr="002117BA">
        <w:tab/>
      </w:r>
      <w:r w:rsidR="00FA71F6" w:rsidRPr="001E1497">
        <w:tab/>
      </w:r>
      <w:r w:rsidRPr="002117BA">
        <w:t>16</w:t>
      </w:r>
    </w:p>
    <w:p w14:paraId="2A930623" w14:textId="7EA2EEDA" w:rsidR="002117BA" w:rsidRPr="002117BA" w:rsidRDefault="002117BA" w:rsidP="00670CCE">
      <w:pPr>
        <w:pStyle w:val="Sommario1"/>
      </w:pPr>
      <w:r w:rsidRPr="002117BA">
        <w:rPr>
          <w:color w:val="FF0000"/>
        </w:rPr>
        <w:t>2.</w:t>
      </w:r>
      <w:r w:rsidRPr="002117BA">
        <w:tab/>
      </w:r>
      <w:r w:rsidR="00DA7EE1" w:rsidRPr="002117BA">
        <w:t xml:space="preserve">Costo </w:t>
      </w:r>
      <w:r w:rsidRPr="002117BA">
        <w:t>orario</w:t>
      </w:r>
      <w:r w:rsidRPr="002117BA">
        <w:tab/>
      </w:r>
      <w:r w:rsidR="00FA71F6">
        <w:tab/>
      </w:r>
      <w:r w:rsidRPr="002117BA">
        <w:t>20</w:t>
      </w:r>
    </w:p>
    <w:p w14:paraId="655F2E6D" w14:textId="2688CA86" w:rsidR="002117BA" w:rsidRPr="002117BA" w:rsidRDefault="002117BA" w:rsidP="00670CCE">
      <w:pPr>
        <w:pStyle w:val="Sommario2"/>
      </w:pPr>
      <w:r w:rsidRPr="002117BA">
        <w:t>Costi fissi</w:t>
      </w:r>
      <w:r w:rsidRPr="002117BA">
        <w:tab/>
      </w:r>
      <w:r w:rsidR="00FA71F6" w:rsidRPr="001E1497">
        <w:tab/>
      </w:r>
      <w:r w:rsidRPr="002117BA">
        <w:t>20</w:t>
      </w:r>
    </w:p>
    <w:p w14:paraId="6E915804" w14:textId="7AE83346" w:rsidR="00E13248" w:rsidRDefault="002117BA" w:rsidP="00670CCE">
      <w:pPr>
        <w:pStyle w:val="Sommario2"/>
      </w:pPr>
      <w:r w:rsidRPr="002117BA">
        <w:t>Costi variabili</w:t>
      </w:r>
      <w:r w:rsidRPr="002117BA">
        <w:tab/>
      </w:r>
      <w:r w:rsidR="00FA71F6" w:rsidRPr="001E1497">
        <w:tab/>
      </w:r>
      <w:r w:rsidRPr="002117BA">
        <w:t>21</w:t>
      </w:r>
      <w:r w:rsidR="00E13248" w:rsidRPr="001E1497">
        <w:t xml:space="preserve"> 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1E1497" w:rsidRPr="00E4431A" w14:paraId="0522462C" w14:textId="77777777" w:rsidTr="00670CCE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9D690BC" w14:textId="52825572" w:rsidR="001E1497" w:rsidRPr="00E4431A" w:rsidRDefault="00B62139" w:rsidP="004032CC">
            <w:r>
              <w:rPr>
                <w:noProof/>
              </w:rPr>
              <w:drawing>
                <wp:inline distT="0" distB="0" distL="0" distR="0" wp14:anchorId="6D14CB15" wp14:editId="51BFC835">
                  <wp:extent cx="216408" cy="216408"/>
                  <wp:effectExtent l="0" t="0" r="0" b="0"/>
                  <wp:docPr id="483" name="Immagin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magine 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77B6D70" w14:textId="273F51B4" w:rsidR="001E1497" w:rsidRPr="00E4431A" w:rsidRDefault="001E1497" w:rsidP="00670CCE">
            <w:pPr>
              <w:pStyle w:val="EALSAttivitpratiche"/>
            </w:pPr>
            <w:r w:rsidRPr="00CF1C90">
              <w:t>Attività</w:t>
            </w:r>
            <w:r w:rsidRPr="00E4431A">
              <w:t xml:space="preserve"> pratiche </w:t>
            </w:r>
            <w:r>
              <w:t xml:space="preserve">e </w:t>
            </w:r>
            <w:r w:rsidRPr="00E4431A">
              <w:t>di verifica</w:t>
            </w:r>
            <w:r>
              <w:tab/>
            </w:r>
            <w:r>
              <w:tab/>
              <w:t>25</w:t>
            </w:r>
          </w:p>
        </w:tc>
      </w:tr>
    </w:tbl>
    <w:p w14:paraId="32551998" w14:textId="77777777" w:rsidR="00D85590" w:rsidRDefault="00D85590" w:rsidP="004032CC"/>
    <w:p w14:paraId="05C3B6D0" w14:textId="77777777" w:rsidR="00D85590" w:rsidRDefault="00D85590" w:rsidP="004032CC"/>
    <w:tbl>
      <w:tblPr>
        <w:tblStyle w:val="Grigliatabella"/>
        <w:tblW w:w="9356" w:type="dxa"/>
        <w:tblBorders>
          <w:top w:val="single" w:sz="6" w:space="0" w:color="00B05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85"/>
        <w:gridCol w:w="3637"/>
      </w:tblGrid>
      <w:tr w:rsidR="004531E5" w:rsidRPr="00E12960" w14:paraId="43A26E3C" w14:textId="77777777" w:rsidTr="00670CCE">
        <w:trPr>
          <w:trHeight w:hRule="exact" w:val="397"/>
        </w:trPr>
        <w:tc>
          <w:tcPr>
            <w:tcW w:w="1134" w:type="dxa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70538C63" w14:textId="7607A860" w:rsidR="004531E5" w:rsidRPr="00EC3D28" w:rsidRDefault="004531E5" w:rsidP="004032CC">
            <w:pPr>
              <w:pStyle w:val="SommarioUDA"/>
              <w:rPr>
                <w:color w:val="0070C0"/>
              </w:rPr>
            </w:pPr>
            <w:r w:rsidRPr="00EC3D28">
              <w:t xml:space="preserve">UDA </w:t>
            </w:r>
            <w:r w:rsidR="001E1497">
              <w:t>8</w:t>
            </w:r>
          </w:p>
        </w:tc>
        <w:tc>
          <w:tcPr>
            <w:tcW w:w="4585" w:type="dxa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503DAC19" w14:textId="1B90B164" w:rsidR="004531E5" w:rsidRPr="00EC3D28" w:rsidRDefault="004D03A1" w:rsidP="004032CC">
            <w:pPr>
              <w:pStyle w:val="SommarioUDATitolo"/>
            </w:pPr>
            <w:r>
              <w:t>ESTIMO RURALE</w:t>
            </w:r>
            <w:r w:rsidR="00985478">
              <w:t xml:space="preserve"> E FORESTALE</w:t>
            </w:r>
          </w:p>
        </w:tc>
        <w:tc>
          <w:tcPr>
            <w:tcW w:w="3637" w:type="dxa"/>
            <w:shd w:val="clear" w:color="auto" w:fill="C5E0B3" w:themeFill="accent6" w:themeFillTint="66"/>
            <w:vAlign w:val="center"/>
          </w:tcPr>
          <w:p w14:paraId="690017EA" w14:textId="55E77D8F" w:rsidR="004531E5" w:rsidRPr="00EC3D28" w:rsidRDefault="004531E5" w:rsidP="004032CC">
            <w:pPr>
              <w:pStyle w:val="SommarioUDATitolo"/>
            </w:pPr>
          </w:p>
        </w:tc>
      </w:tr>
    </w:tbl>
    <w:p w14:paraId="10A3C1E6" w14:textId="77777777" w:rsidR="00670CCE" w:rsidRDefault="00670CCE"/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CC3D51" w:rsidRPr="00716B82" w14:paraId="27AED979" w14:textId="77777777" w:rsidTr="00670CCE">
        <w:trPr>
          <w:trHeight w:hRule="exact" w:val="340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E71FE22" w14:textId="77777777" w:rsidR="00CC3D51" w:rsidRPr="00EC3D28" w:rsidRDefault="00CC3D51" w:rsidP="004032CC">
            <w:pPr>
              <w:pStyle w:val="SommarioLezione"/>
            </w:pPr>
            <w:r w:rsidRPr="00EC3D28">
              <w:t>Lezione 1</w:t>
            </w:r>
          </w:p>
        </w:tc>
        <w:tc>
          <w:tcPr>
            <w:tcW w:w="8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F17C0" w14:textId="4D0DD7B6" w:rsidR="00CC3D51" w:rsidRPr="00085127" w:rsidRDefault="00CC3D51" w:rsidP="007338D5">
            <w:pPr>
              <w:pStyle w:val="SommarioLezioneTitolo"/>
            </w:pPr>
            <w:r>
              <w:t>I principi dell’estimo</w:t>
            </w:r>
          </w:p>
        </w:tc>
      </w:tr>
    </w:tbl>
    <w:p w14:paraId="16DEE414" w14:textId="1984A023" w:rsidR="001E1497" w:rsidRPr="001E1497" w:rsidRDefault="001E1497" w:rsidP="00670CCE">
      <w:pPr>
        <w:pStyle w:val="Sommario1"/>
      </w:pPr>
      <w:r w:rsidRPr="00D27086">
        <w:rPr>
          <w:color w:val="FF0000"/>
        </w:rPr>
        <w:t>1.</w:t>
      </w:r>
      <w:r w:rsidR="004D03A1" w:rsidRPr="00D27086">
        <w:rPr>
          <w:color w:val="FF0000"/>
        </w:rPr>
        <w:tab/>
      </w:r>
      <w:r w:rsidRPr="001E1497">
        <w:t>Che cos’è l’estimo</w:t>
      </w:r>
      <w:r w:rsidR="004D03A1">
        <w:tab/>
      </w:r>
      <w:r w:rsidR="004D03A1">
        <w:tab/>
      </w:r>
      <w:r w:rsidR="00066E51">
        <w:t>29</w:t>
      </w:r>
    </w:p>
    <w:p w14:paraId="7FE0A1B6" w14:textId="13B8B449" w:rsidR="001E1497" w:rsidRPr="001E1497" w:rsidRDefault="001E1497" w:rsidP="00670CCE">
      <w:pPr>
        <w:pStyle w:val="Sommario2"/>
      </w:pPr>
      <w:r w:rsidRPr="001E1497">
        <w:t>I principi basilari dell’estimo italiano</w:t>
      </w:r>
      <w:r w:rsidR="004D03A1">
        <w:tab/>
      </w:r>
      <w:r w:rsidR="004D03A1">
        <w:tab/>
      </w:r>
      <w:r w:rsidR="00066E51">
        <w:t>29</w:t>
      </w:r>
    </w:p>
    <w:p w14:paraId="67A8CA23" w14:textId="1D87E969" w:rsidR="001E1497" w:rsidRPr="001E1497" w:rsidRDefault="001E1497" w:rsidP="00670CCE">
      <w:pPr>
        <w:pStyle w:val="Sommario1"/>
      </w:pPr>
      <w:r w:rsidRPr="001E1497">
        <w:rPr>
          <w:color w:val="FF0000"/>
        </w:rPr>
        <w:t>2.</w:t>
      </w:r>
      <w:r w:rsidR="004D03A1">
        <w:tab/>
      </w:r>
      <w:r w:rsidRPr="001E1497">
        <w:t>Gli aspetti economici di stima</w:t>
      </w:r>
      <w:r w:rsidR="004D03A1">
        <w:tab/>
      </w:r>
      <w:r w:rsidR="004D03A1">
        <w:tab/>
      </w:r>
      <w:r w:rsidRPr="001E1497">
        <w:t>3</w:t>
      </w:r>
      <w:r w:rsidR="00066E51">
        <w:t>1</w:t>
      </w:r>
    </w:p>
    <w:p w14:paraId="515F86D7" w14:textId="0BBC1D48" w:rsidR="001E1497" w:rsidRPr="001E1497" w:rsidRDefault="001E1497" w:rsidP="00670CCE">
      <w:pPr>
        <w:pStyle w:val="Sommario2"/>
      </w:pPr>
      <w:r w:rsidRPr="00AC09FE">
        <w:t xml:space="preserve">I </w:t>
      </w:r>
      <w:r w:rsidRPr="001E1497">
        <w:t>criteri fondamentali</w:t>
      </w:r>
      <w:r w:rsidR="004D03A1">
        <w:tab/>
      </w:r>
      <w:r w:rsidR="004D03A1">
        <w:tab/>
      </w:r>
      <w:r w:rsidRPr="001E1497">
        <w:t>3</w:t>
      </w:r>
      <w:r w:rsidR="00066E51">
        <w:t>2</w:t>
      </w:r>
    </w:p>
    <w:p w14:paraId="58C4D60C" w14:textId="29B664C3" w:rsidR="001E1497" w:rsidRPr="001E1497" w:rsidRDefault="001E1497" w:rsidP="00670CCE">
      <w:pPr>
        <w:pStyle w:val="Sommario2"/>
      </w:pPr>
      <w:r w:rsidRPr="00AC09FE">
        <w:t xml:space="preserve">I </w:t>
      </w:r>
      <w:r w:rsidRPr="001E1497">
        <w:t>criteri derivati</w:t>
      </w:r>
      <w:r w:rsidR="004D03A1">
        <w:tab/>
      </w:r>
      <w:r w:rsidR="004D03A1">
        <w:tab/>
      </w:r>
      <w:r w:rsidRPr="001E1497">
        <w:t>3</w:t>
      </w:r>
      <w:r w:rsidR="00066E51">
        <w:t>2</w:t>
      </w:r>
    </w:p>
    <w:p w14:paraId="12547270" w14:textId="38837CA8" w:rsidR="001E1497" w:rsidRPr="001E1497" w:rsidRDefault="001E1497" w:rsidP="00670CCE">
      <w:pPr>
        <w:pStyle w:val="Sommario1"/>
      </w:pPr>
      <w:r w:rsidRPr="001E1497">
        <w:rPr>
          <w:color w:val="FF0000"/>
        </w:rPr>
        <w:t>3.</w:t>
      </w:r>
      <w:r w:rsidR="004D03A1">
        <w:tab/>
      </w:r>
      <w:r w:rsidRPr="001E1497">
        <w:t>Il metodo di stima</w:t>
      </w:r>
      <w:r w:rsidR="004D03A1">
        <w:tab/>
      </w:r>
      <w:r w:rsidR="004D03A1">
        <w:tab/>
      </w:r>
      <w:r w:rsidRPr="001E1497">
        <w:t>3</w:t>
      </w:r>
      <w:r w:rsidR="00066E51">
        <w:t>3</w:t>
      </w:r>
    </w:p>
    <w:p w14:paraId="4CB6F1A0" w14:textId="10DBFB82" w:rsidR="001E1497" w:rsidRPr="001E1497" w:rsidRDefault="001E1497" w:rsidP="00670CCE">
      <w:pPr>
        <w:pStyle w:val="Sommario2"/>
      </w:pPr>
      <w:r w:rsidRPr="001E1497">
        <w:t>Metodo e procedimento</w:t>
      </w:r>
      <w:r w:rsidR="004D03A1">
        <w:tab/>
      </w:r>
      <w:r w:rsidR="004D03A1">
        <w:tab/>
      </w:r>
      <w:r w:rsidRPr="001E1497">
        <w:t>3</w:t>
      </w:r>
      <w:r w:rsidR="00066E51">
        <w:t>3</w:t>
      </w:r>
    </w:p>
    <w:p w14:paraId="21607725" w14:textId="28546150" w:rsidR="001E1497" w:rsidRPr="001E1497" w:rsidRDefault="001E1497" w:rsidP="00670CCE">
      <w:pPr>
        <w:pStyle w:val="Sommario2"/>
      </w:pPr>
      <w:r w:rsidRPr="001E1497">
        <w:t>La comparazione</w:t>
      </w:r>
      <w:r w:rsidR="004D03A1">
        <w:tab/>
      </w:r>
      <w:r w:rsidR="004D03A1">
        <w:tab/>
      </w:r>
      <w:r w:rsidRPr="001E1497">
        <w:t>3</w:t>
      </w:r>
      <w:r w:rsidR="00066E51">
        <w:t>4</w:t>
      </w:r>
    </w:p>
    <w:p w14:paraId="0CC78F20" w14:textId="74751D84" w:rsidR="001E1497" w:rsidRPr="001E1497" w:rsidRDefault="001E1497" w:rsidP="00670CCE">
      <w:pPr>
        <w:pStyle w:val="Sommario2"/>
      </w:pPr>
      <w:r w:rsidRPr="001E1497">
        <w:t>Il principio dell’ordinarietà</w:t>
      </w:r>
      <w:r w:rsidR="004D03A1">
        <w:tab/>
      </w:r>
      <w:r w:rsidR="004D03A1">
        <w:tab/>
      </w:r>
      <w:r w:rsidRPr="001E1497">
        <w:t>3</w:t>
      </w:r>
      <w:r w:rsidR="00066E51">
        <w:t>6</w:t>
      </w:r>
    </w:p>
    <w:p w14:paraId="5ECA7971" w14:textId="3CD4019B" w:rsidR="001E1497" w:rsidRPr="001E1497" w:rsidRDefault="001E1497" w:rsidP="00670CCE">
      <w:pPr>
        <w:pStyle w:val="Sommario1"/>
      </w:pPr>
      <w:r w:rsidRPr="001E1497">
        <w:rPr>
          <w:color w:val="FF0000"/>
        </w:rPr>
        <w:t>4.</w:t>
      </w:r>
      <w:r w:rsidR="004D03A1" w:rsidRPr="00D27086">
        <w:rPr>
          <w:color w:val="FF0000"/>
        </w:rPr>
        <w:tab/>
      </w:r>
      <w:r w:rsidRPr="001E1497">
        <w:t>La relazione di stima</w:t>
      </w:r>
      <w:r w:rsidR="004D03A1">
        <w:tab/>
      </w:r>
      <w:r w:rsidR="004D03A1">
        <w:tab/>
      </w:r>
      <w:r w:rsidRPr="001E1497">
        <w:t>3</w:t>
      </w:r>
      <w:r w:rsidR="007A1F9C">
        <w:t>8</w:t>
      </w: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1"/>
        <w:gridCol w:w="9"/>
        <w:gridCol w:w="8956"/>
      </w:tblGrid>
      <w:tr w:rsidR="00DA3A3F" w14:paraId="3D47A1B8" w14:textId="61394A99" w:rsidTr="00670CCE">
        <w:tc>
          <w:tcPr>
            <w:tcW w:w="39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AC411E0" w14:textId="2D8756A8" w:rsidR="00DA3A3F" w:rsidRDefault="00DA3A3F" w:rsidP="004032CC">
            <w:bookmarkStart w:id="0" w:name="_Hlk86393351"/>
            <w:r>
              <w:rPr>
                <w:noProof/>
              </w:rPr>
              <w:drawing>
                <wp:inline distT="0" distB="0" distL="0" distR="0" wp14:anchorId="3C143416" wp14:editId="4EC21FB4">
                  <wp:extent cx="216000" cy="216000"/>
                  <wp:effectExtent l="0" t="0" r="0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magine 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EEE7693" w14:textId="5B53BB50" w:rsidR="00DA3A3F" w:rsidRPr="00AE3396" w:rsidRDefault="00DA3A3F" w:rsidP="00670CCE">
            <w:pPr>
              <w:pStyle w:val="EALSAttivitpratiche"/>
            </w:pPr>
            <w:r w:rsidRPr="00AE3396">
              <w:t>La giustizia civile</w:t>
            </w:r>
            <w:r w:rsidRPr="00AE3396">
              <w:tab/>
            </w:r>
            <w:r w:rsidRPr="00AE3396">
              <w:tab/>
            </w:r>
            <w:r>
              <w:t>39</w:t>
            </w:r>
          </w:p>
        </w:tc>
      </w:tr>
      <w:tr w:rsidR="00DA3A3F" w:rsidRPr="00E4431A" w14:paraId="0AA2F7ED" w14:textId="23764A08" w:rsidTr="00670CCE">
        <w:tc>
          <w:tcPr>
            <w:tcW w:w="400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13F227" w14:textId="459E4EFF" w:rsidR="00DA3A3F" w:rsidRPr="00E4431A" w:rsidRDefault="00DA3A3F" w:rsidP="00CE1CFC">
            <w:pPr>
              <w:spacing w:before="60"/>
            </w:pPr>
            <w:r>
              <w:rPr>
                <w:noProof/>
              </w:rPr>
              <w:drawing>
                <wp:inline distT="0" distB="0" distL="0" distR="0" wp14:anchorId="6549613B" wp14:editId="4B23F10B">
                  <wp:extent cx="216408" cy="216408"/>
                  <wp:effectExtent l="0" t="0" r="0" b="0"/>
                  <wp:docPr id="486" name="Immagin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magine 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83D81A3" w14:textId="2DDCFF8E" w:rsidR="00DA3A3F" w:rsidRPr="00AE3396" w:rsidRDefault="00DA3A3F" w:rsidP="00670CCE">
            <w:pPr>
              <w:pStyle w:val="EALSAttivitpratiche"/>
            </w:pPr>
            <w:r w:rsidRPr="00AE3396">
              <w:t>Attività pratiche e di verifica</w:t>
            </w:r>
            <w:r w:rsidRPr="00AE3396">
              <w:tab/>
            </w:r>
            <w:r w:rsidRPr="00AE3396">
              <w:tab/>
              <w:t>4</w:t>
            </w:r>
            <w:r>
              <w:t>2</w:t>
            </w:r>
          </w:p>
        </w:tc>
      </w:tr>
      <w:bookmarkEnd w:id="0"/>
    </w:tbl>
    <w:p w14:paraId="6989D165" w14:textId="77777777" w:rsidR="007F35E6" w:rsidRPr="007338D5" w:rsidRDefault="007F35E6" w:rsidP="00117577">
      <w:pPr>
        <w:spacing w:before="120"/>
      </w:pP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CC3D51" w:rsidRPr="00716B82" w14:paraId="283C8A16" w14:textId="77777777" w:rsidTr="00670CCE">
        <w:trPr>
          <w:trHeight w:hRule="exact" w:val="340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87AAB3B" w14:textId="2FA33F5C" w:rsidR="00CC3D51" w:rsidRPr="00EC3D28" w:rsidRDefault="00CC3D51" w:rsidP="004032CC">
            <w:pPr>
              <w:pStyle w:val="SommarioLezione"/>
            </w:pPr>
            <w:r w:rsidRPr="00EC3D28">
              <w:t xml:space="preserve">Lezione </w:t>
            </w:r>
            <w:r>
              <w:t>2</w:t>
            </w:r>
          </w:p>
        </w:tc>
        <w:tc>
          <w:tcPr>
            <w:tcW w:w="8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7D328" w14:textId="553E8B5A" w:rsidR="00CC3D51" w:rsidRPr="00085127" w:rsidRDefault="00CC3D51" w:rsidP="007338D5">
            <w:pPr>
              <w:pStyle w:val="SommarioLezioneTitolo"/>
            </w:pPr>
            <w:r>
              <w:t>Stima dei fondi rustici</w:t>
            </w:r>
            <w:r w:rsidR="00DA3A3F">
              <w:t xml:space="preserve"> </w:t>
            </w:r>
          </w:p>
        </w:tc>
      </w:tr>
    </w:tbl>
    <w:p w14:paraId="412F7BCA" w14:textId="5826B2AD" w:rsidR="004D03A1" w:rsidRPr="001E1497" w:rsidRDefault="004D03A1" w:rsidP="00670CCE">
      <w:pPr>
        <w:pStyle w:val="Sommario1"/>
        <w:rPr>
          <w:color w:val="FF0000"/>
        </w:rPr>
      </w:pPr>
      <w:r w:rsidRPr="001E1497">
        <w:rPr>
          <w:color w:val="FF0000"/>
        </w:rPr>
        <w:t>1.</w:t>
      </w:r>
      <w:r>
        <w:tab/>
      </w:r>
      <w:r w:rsidRPr="001E1497">
        <w:t>Introduzione</w:t>
      </w:r>
      <w:r>
        <w:tab/>
      </w:r>
      <w:r>
        <w:tab/>
      </w:r>
      <w:r w:rsidRPr="001E1497">
        <w:t>4</w:t>
      </w:r>
      <w:r w:rsidR="007A1F9C">
        <w:t>6</w:t>
      </w:r>
    </w:p>
    <w:p w14:paraId="55ACCB39" w14:textId="4E5BCDE5" w:rsidR="004D03A1" w:rsidRPr="001E1497" w:rsidRDefault="004D03A1" w:rsidP="00670CCE">
      <w:pPr>
        <w:pStyle w:val="Sommario2"/>
      </w:pPr>
      <w:r w:rsidRPr="001E1497">
        <w:t>Descrizione del fondo</w:t>
      </w:r>
      <w:r>
        <w:tab/>
      </w:r>
      <w:r>
        <w:tab/>
      </w:r>
      <w:r w:rsidRPr="001E1497">
        <w:t>4</w:t>
      </w:r>
      <w:r w:rsidR="007A1F9C">
        <w:t>6</w:t>
      </w:r>
    </w:p>
    <w:p w14:paraId="60FD378D" w14:textId="3C1C2BC7" w:rsidR="004D03A1" w:rsidRPr="001E1497" w:rsidRDefault="004D03A1" w:rsidP="00670CCE">
      <w:pPr>
        <w:pStyle w:val="Sommario1"/>
      </w:pPr>
      <w:r w:rsidRPr="001E1497">
        <w:rPr>
          <w:color w:val="FF0000"/>
        </w:rPr>
        <w:t>2.</w:t>
      </w:r>
      <w:r w:rsidRPr="00D27086">
        <w:rPr>
          <w:color w:val="FF0000"/>
        </w:rPr>
        <w:tab/>
      </w:r>
      <w:r w:rsidRPr="001E1497">
        <w:t>Valore di mercato</w:t>
      </w:r>
      <w:r>
        <w:tab/>
      </w:r>
      <w:r>
        <w:tab/>
      </w:r>
      <w:r w:rsidRPr="001E1497">
        <w:t>4</w:t>
      </w:r>
      <w:r w:rsidR="007A1F9C">
        <w:t>8</w:t>
      </w:r>
    </w:p>
    <w:p w14:paraId="6D490100" w14:textId="5E3FB3D4" w:rsidR="004D03A1" w:rsidRPr="001E1497" w:rsidRDefault="004D03A1" w:rsidP="00670CCE">
      <w:pPr>
        <w:pStyle w:val="Sommario2"/>
      </w:pPr>
      <w:r w:rsidRPr="001E1497">
        <w:t>Il mercato dei fondi rustici</w:t>
      </w:r>
      <w:r>
        <w:tab/>
      </w:r>
      <w:r>
        <w:tab/>
      </w:r>
      <w:r w:rsidRPr="001E1497">
        <w:t>4</w:t>
      </w:r>
      <w:r w:rsidR="007A1F9C">
        <w:t>8</w:t>
      </w:r>
    </w:p>
    <w:p w14:paraId="24B8429B" w14:textId="3C5DDC52" w:rsidR="004D03A1" w:rsidRPr="001E1497" w:rsidRDefault="004D03A1" w:rsidP="00670CCE">
      <w:pPr>
        <w:pStyle w:val="Sommario2"/>
      </w:pPr>
      <w:r w:rsidRPr="001E1497">
        <w:t>Il metodo di stima</w:t>
      </w:r>
      <w:r>
        <w:tab/>
      </w:r>
      <w:r>
        <w:tab/>
      </w:r>
      <w:r w:rsidR="007A1F9C">
        <w:t>49</w:t>
      </w:r>
    </w:p>
    <w:p w14:paraId="4BDFF379" w14:textId="00438B72" w:rsidR="004D03A1" w:rsidRPr="001E1497" w:rsidRDefault="004D03A1" w:rsidP="00670CCE">
      <w:pPr>
        <w:pStyle w:val="Sommario2"/>
      </w:pPr>
      <w:r w:rsidRPr="001E1497">
        <w:t>Procedimento sintetico</w:t>
      </w:r>
      <w:r>
        <w:tab/>
      </w:r>
      <w:r>
        <w:tab/>
      </w:r>
      <w:r w:rsidRPr="001E1497">
        <w:t>5</w:t>
      </w:r>
      <w:r w:rsidR="007A1F9C">
        <w:t>0</w:t>
      </w:r>
    </w:p>
    <w:p w14:paraId="698C4784" w14:textId="27215578" w:rsidR="004D03A1" w:rsidRPr="001E1497" w:rsidRDefault="004D03A1" w:rsidP="00670CCE">
      <w:pPr>
        <w:pStyle w:val="Sommario2"/>
      </w:pPr>
      <w:r w:rsidRPr="001E1497">
        <w:t>Procedimento analitico</w:t>
      </w:r>
      <w:r>
        <w:tab/>
      </w:r>
      <w:r>
        <w:tab/>
      </w:r>
      <w:r w:rsidRPr="001E1497">
        <w:t>5</w:t>
      </w:r>
      <w:r w:rsidR="007A1F9C">
        <w:t>1</w:t>
      </w:r>
    </w:p>
    <w:p w14:paraId="45A075A2" w14:textId="48A7D453" w:rsidR="004D03A1" w:rsidRPr="001E1497" w:rsidRDefault="004D03A1" w:rsidP="00670CCE">
      <w:pPr>
        <w:pStyle w:val="Sommario2"/>
      </w:pPr>
      <w:r w:rsidRPr="001E1497">
        <w:t>Correzioni del valore ordinario</w:t>
      </w:r>
      <w:r>
        <w:tab/>
      </w:r>
      <w:r>
        <w:tab/>
      </w:r>
      <w:r w:rsidRPr="001E1497">
        <w:t>5</w:t>
      </w:r>
      <w:r w:rsidR="007A1F9C">
        <w:t>3</w:t>
      </w:r>
    </w:p>
    <w:p w14:paraId="37CDAA29" w14:textId="530EE01E" w:rsidR="004D03A1" w:rsidRPr="001E1497" w:rsidRDefault="004D03A1" w:rsidP="00670CCE">
      <w:pPr>
        <w:pStyle w:val="Sommario2"/>
      </w:pPr>
      <w:r w:rsidRPr="001E1497">
        <w:t>rocedimento per valori unitari</w:t>
      </w:r>
      <w:r>
        <w:tab/>
      </w:r>
      <w:r>
        <w:tab/>
      </w:r>
      <w:r w:rsidRPr="001E1497">
        <w:t>5</w:t>
      </w:r>
      <w:r w:rsidR="007A1F9C">
        <w:t>5</w:t>
      </w:r>
    </w:p>
    <w:p w14:paraId="6805A65B" w14:textId="5737A973" w:rsidR="004D03A1" w:rsidRPr="001E1497" w:rsidRDefault="004D03A1" w:rsidP="00AF3C3F">
      <w:pPr>
        <w:pStyle w:val="Sommario1"/>
        <w:keepNext w:val="0"/>
        <w:rPr>
          <w:color w:val="FF0000"/>
        </w:rPr>
      </w:pPr>
      <w:r w:rsidRPr="001E1497">
        <w:rPr>
          <w:color w:val="FF0000"/>
        </w:rPr>
        <w:t>3.</w:t>
      </w:r>
      <w:r w:rsidR="00D27086">
        <w:rPr>
          <w:color w:val="FF0000"/>
        </w:rPr>
        <w:tab/>
      </w:r>
      <w:r w:rsidRPr="001E1497">
        <w:t>Valore complementare</w:t>
      </w:r>
      <w:r>
        <w:tab/>
      </w:r>
      <w:r>
        <w:tab/>
      </w:r>
      <w:r w:rsidRPr="001E1497">
        <w:t>5</w:t>
      </w:r>
      <w:r w:rsidR="007A1F9C">
        <w:t>6</w:t>
      </w:r>
    </w:p>
    <w:p w14:paraId="3BCBEB7E" w14:textId="17693CE6" w:rsidR="004D03A1" w:rsidRPr="001E1497" w:rsidRDefault="004D03A1" w:rsidP="00670CCE">
      <w:pPr>
        <w:pStyle w:val="Sommario1"/>
      </w:pPr>
      <w:r w:rsidRPr="001E1497">
        <w:rPr>
          <w:color w:val="FF0000"/>
        </w:rPr>
        <w:lastRenderedPageBreak/>
        <w:t>4.</w:t>
      </w:r>
      <w:r>
        <w:tab/>
      </w:r>
      <w:r w:rsidRPr="001E1497">
        <w:t>Valore di trasformazione</w:t>
      </w:r>
      <w:r>
        <w:tab/>
      </w:r>
      <w:r>
        <w:tab/>
      </w:r>
      <w:r w:rsidRPr="001E1497">
        <w:t>5</w:t>
      </w:r>
      <w:r w:rsidR="007A1F9C">
        <w:t>7</w:t>
      </w:r>
    </w:p>
    <w:p w14:paraId="191612F9" w14:textId="53D1F051" w:rsidR="004D03A1" w:rsidRPr="001E1497" w:rsidRDefault="004D03A1" w:rsidP="00670CCE">
      <w:pPr>
        <w:pStyle w:val="Sommario2"/>
      </w:pPr>
      <w:r w:rsidRPr="001E1497">
        <w:t>Il fondo suscettibile di miglioramento</w:t>
      </w:r>
      <w:r>
        <w:tab/>
      </w:r>
      <w:r>
        <w:tab/>
      </w:r>
      <w:r w:rsidRPr="001E1497">
        <w:t>5</w:t>
      </w:r>
      <w:r w:rsidR="007A1F9C">
        <w:t>7</w:t>
      </w:r>
    </w:p>
    <w:p w14:paraId="7EE297E5" w14:textId="088A46B0" w:rsidR="004D03A1" w:rsidRPr="001E1497" w:rsidRDefault="004D03A1" w:rsidP="00670CCE">
      <w:pPr>
        <w:pStyle w:val="Sommario2"/>
      </w:pPr>
      <w:r w:rsidRPr="001E1497">
        <w:t>Procedimento sintetico</w:t>
      </w:r>
      <w:r>
        <w:tab/>
      </w:r>
      <w:r>
        <w:tab/>
      </w:r>
      <w:r w:rsidRPr="001E1497">
        <w:t>5</w:t>
      </w:r>
      <w:r w:rsidR="007A1F9C">
        <w:t>8</w:t>
      </w:r>
    </w:p>
    <w:p w14:paraId="55EA2A4B" w14:textId="02433A42" w:rsidR="004D03A1" w:rsidRPr="001E1497" w:rsidRDefault="004D03A1" w:rsidP="00670CCE">
      <w:pPr>
        <w:pStyle w:val="Sommario2"/>
      </w:pPr>
      <w:r w:rsidRPr="001E1497">
        <w:t>Procedimento analitico</w:t>
      </w:r>
      <w:r>
        <w:tab/>
      </w:r>
      <w:r>
        <w:tab/>
      </w:r>
      <w:r w:rsidR="007A1F9C">
        <w:t>59</w:t>
      </w:r>
    </w:p>
    <w:p w14:paraId="13657410" w14:textId="799FCC99" w:rsidR="004D03A1" w:rsidRPr="001E1497" w:rsidRDefault="004D03A1" w:rsidP="00670CCE">
      <w:pPr>
        <w:pStyle w:val="Sommario1"/>
      </w:pPr>
      <w:r w:rsidRPr="001E1497">
        <w:rPr>
          <w:color w:val="FF0000"/>
        </w:rPr>
        <w:t>5.</w:t>
      </w:r>
      <w:r>
        <w:tab/>
      </w:r>
      <w:r w:rsidRPr="001E1497">
        <w:t>Valore di capitalizzazione</w:t>
      </w:r>
      <w:r>
        <w:tab/>
      </w:r>
      <w:r>
        <w:tab/>
      </w:r>
      <w:r w:rsidRPr="001E1497">
        <w:t>6</w:t>
      </w:r>
      <w:r w:rsidR="007A1F9C">
        <w:t>3</w:t>
      </w:r>
    </w:p>
    <w:p w14:paraId="3622441C" w14:textId="789BB436" w:rsidR="004D03A1" w:rsidRPr="001E1497" w:rsidRDefault="004D03A1" w:rsidP="00670CCE">
      <w:pPr>
        <w:pStyle w:val="Sommario2"/>
      </w:pPr>
      <w:r w:rsidRPr="001E1497">
        <w:t>Il saggio di capitalizzazione</w:t>
      </w:r>
      <w:r>
        <w:tab/>
      </w:r>
      <w:r>
        <w:tab/>
      </w:r>
      <w:r w:rsidRPr="001E1497">
        <w:t>6</w:t>
      </w:r>
      <w:r w:rsidR="007A1F9C">
        <w:t>3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D27086" w:rsidRPr="00E4431A" w14:paraId="1383C478" w14:textId="77777777" w:rsidTr="00670CCE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B2AF40E" w14:textId="7001C26D" w:rsidR="00D27086" w:rsidRPr="00E4431A" w:rsidRDefault="0089763B" w:rsidP="004032CC">
            <w:r>
              <w:rPr>
                <w:noProof/>
              </w:rPr>
              <w:drawing>
                <wp:inline distT="0" distB="0" distL="0" distR="0" wp14:anchorId="0E8CD5CC" wp14:editId="4BF2B2DF">
                  <wp:extent cx="216408" cy="216408"/>
                  <wp:effectExtent l="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9E1B904" w14:textId="04B4B7EE" w:rsidR="00D27086" w:rsidRPr="00AE3396" w:rsidRDefault="00D27086" w:rsidP="00670CCE">
            <w:pPr>
              <w:pStyle w:val="EALSAttivitpratiche"/>
            </w:pPr>
            <w:r w:rsidRPr="00AE3396">
              <w:t>Attività pratiche e di verifica</w:t>
            </w:r>
            <w:r w:rsidRPr="00AE3396">
              <w:tab/>
            </w:r>
            <w:r w:rsidRPr="00AE3396">
              <w:tab/>
              <w:t>6</w:t>
            </w:r>
            <w:r w:rsidR="007A1F9C">
              <w:t>4</w:t>
            </w:r>
          </w:p>
        </w:tc>
      </w:tr>
      <w:tr w:rsidR="00D27086" w:rsidRPr="00E4431A" w14:paraId="27216630" w14:textId="77777777" w:rsidTr="00670CCE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39FC88" w14:textId="6EFEC4F2" w:rsidR="00D27086" w:rsidRDefault="0089763B" w:rsidP="00CE1CFC">
            <w:pPr>
              <w:spacing w:before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D660AA" wp14:editId="63374A64">
                  <wp:extent cx="216408" cy="216408"/>
                  <wp:effectExtent l="0" t="0" r="0" b="0"/>
                  <wp:docPr id="451" name="Immagin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Immagine 4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99CB85" w14:textId="525B00A8" w:rsidR="00D27086" w:rsidRPr="00AE3396" w:rsidRDefault="00D27086" w:rsidP="00670CCE">
            <w:pPr>
              <w:pStyle w:val="EALSAttivitpratiche"/>
            </w:pPr>
            <w:r w:rsidRPr="00AE3396">
              <w:t>Stima sintetica di un fondo rustico</w:t>
            </w:r>
            <w:r w:rsidR="00DB2E2E" w:rsidRPr="00AE3396">
              <w:tab/>
            </w:r>
            <w:r w:rsidR="00DB2E2E" w:rsidRPr="00AE3396">
              <w:tab/>
            </w:r>
            <w:r w:rsidRPr="00AE3396">
              <w:t>6</w:t>
            </w:r>
            <w:r w:rsidR="007A1F9C">
              <w:t>7</w:t>
            </w:r>
          </w:p>
        </w:tc>
      </w:tr>
    </w:tbl>
    <w:p w14:paraId="15E898D9" w14:textId="77777777" w:rsidR="00FA639C" w:rsidRPr="007F35E6" w:rsidRDefault="00FA639C" w:rsidP="006C7859"/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8109"/>
      </w:tblGrid>
      <w:tr w:rsidR="00CC3D51" w:rsidRPr="00716B82" w14:paraId="622AFE9C" w14:textId="77777777" w:rsidTr="00670CCE">
        <w:trPr>
          <w:trHeight w:hRule="exact" w:val="340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14:paraId="082FD207" w14:textId="5546AE47" w:rsidR="00CC3D51" w:rsidRPr="00EC3D28" w:rsidRDefault="00CC3D51" w:rsidP="004032CC">
            <w:pPr>
              <w:pStyle w:val="SommarioLezione"/>
            </w:pPr>
            <w:r w:rsidRPr="00EC3D28">
              <w:t xml:space="preserve">Lezione </w:t>
            </w:r>
            <w:r>
              <w:t>3</w:t>
            </w:r>
          </w:p>
        </w:tc>
        <w:tc>
          <w:tcPr>
            <w:tcW w:w="81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90394" w14:textId="15FA2E42" w:rsidR="00CC3D51" w:rsidRPr="00085127" w:rsidRDefault="00CC3D51" w:rsidP="00DB2E2E">
            <w:pPr>
              <w:pStyle w:val="SommarioLezioneTitolo"/>
              <w:keepNext/>
            </w:pPr>
            <w:r>
              <w:t>Stima degli arboreti</w:t>
            </w:r>
            <w:r w:rsidR="00DA3A3F">
              <w:t xml:space="preserve"> </w:t>
            </w:r>
          </w:p>
        </w:tc>
      </w:tr>
    </w:tbl>
    <w:p w14:paraId="4157EAAC" w14:textId="76B6FAC6" w:rsidR="004D03A1" w:rsidRPr="001E1497" w:rsidRDefault="004D03A1" w:rsidP="00670CCE">
      <w:pPr>
        <w:pStyle w:val="Sommario1"/>
      </w:pPr>
      <w:r w:rsidRPr="001E1497">
        <w:rPr>
          <w:color w:val="FF0000"/>
        </w:rPr>
        <w:t>1.</w:t>
      </w:r>
      <w:r w:rsidR="00DB2E2E">
        <w:rPr>
          <w:color w:val="FF0000"/>
        </w:rPr>
        <w:tab/>
      </w:r>
      <w:r w:rsidRPr="001E1497">
        <w:t>Generalità</w:t>
      </w:r>
      <w:r>
        <w:tab/>
      </w:r>
      <w:r>
        <w:tab/>
      </w:r>
      <w:r w:rsidRPr="001E1497">
        <w:t>7</w:t>
      </w:r>
      <w:r w:rsidR="007A1F9C">
        <w:t>0</w:t>
      </w:r>
    </w:p>
    <w:p w14:paraId="64D2A5D8" w14:textId="200C1EE6" w:rsidR="004D03A1" w:rsidRPr="001E1497" w:rsidRDefault="004D03A1" w:rsidP="00670CCE">
      <w:pPr>
        <w:pStyle w:val="Sommario2"/>
      </w:pPr>
      <w:r w:rsidRPr="001E1497">
        <w:t>Tipi di arboreto</w:t>
      </w:r>
      <w:r>
        <w:tab/>
      </w:r>
      <w:r>
        <w:tab/>
      </w:r>
      <w:r w:rsidRPr="001E1497">
        <w:t>7</w:t>
      </w:r>
      <w:r w:rsidR="007A1F9C">
        <w:t>0</w:t>
      </w:r>
    </w:p>
    <w:p w14:paraId="003135C0" w14:textId="7B333AF1" w:rsidR="004D03A1" w:rsidRPr="001E1497" w:rsidRDefault="004D03A1" w:rsidP="00670CCE">
      <w:pPr>
        <w:pStyle w:val="Sommario1"/>
      </w:pPr>
      <w:r w:rsidRPr="001E1497">
        <w:rPr>
          <w:color w:val="FF0000"/>
        </w:rPr>
        <w:t>2.</w:t>
      </w:r>
      <w:r w:rsidRPr="00DA7EE1">
        <w:rPr>
          <w:color w:val="FF0000"/>
        </w:rPr>
        <w:tab/>
      </w:r>
      <w:r w:rsidRPr="001E1497">
        <w:t>Valore della terra nuda</w:t>
      </w:r>
      <w:r>
        <w:tab/>
      </w:r>
      <w:r>
        <w:tab/>
      </w:r>
      <w:r w:rsidRPr="001E1497">
        <w:t>7</w:t>
      </w:r>
      <w:r w:rsidR="007A1F9C">
        <w:t>1</w:t>
      </w:r>
    </w:p>
    <w:p w14:paraId="7AE7B7E6" w14:textId="1A70A43E" w:rsidR="004D03A1" w:rsidRPr="001E1497" w:rsidRDefault="004D03A1" w:rsidP="00670CCE">
      <w:pPr>
        <w:pStyle w:val="Sommario2"/>
      </w:pPr>
      <w:r w:rsidRPr="001E1497">
        <w:t>Valore di capitalizzazione</w:t>
      </w:r>
      <w:r>
        <w:tab/>
      </w:r>
      <w:r>
        <w:tab/>
      </w:r>
      <w:r w:rsidRPr="001E1497">
        <w:t>7</w:t>
      </w:r>
      <w:r w:rsidR="007A1F9C">
        <w:t>1</w:t>
      </w:r>
    </w:p>
    <w:p w14:paraId="2686F8C1" w14:textId="008A35EA" w:rsidR="004D03A1" w:rsidRPr="001E1497" w:rsidRDefault="004D03A1" w:rsidP="00670CCE">
      <w:pPr>
        <w:pStyle w:val="Sommario1"/>
      </w:pPr>
      <w:r w:rsidRPr="001E1497">
        <w:rPr>
          <w:color w:val="FF0000"/>
        </w:rPr>
        <w:t>3.</w:t>
      </w:r>
      <w:r>
        <w:tab/>
      </w:r>
      <w:r w:rsidRPr="001E1497">
        <w:t>Valore in un anno intermedio</w:t>
      </w:r>
      <w:r>
        <w:tab/>
      </w:r>
      <w:r>
        <w:tab/>
      </w:r>
      <w:r w:rsidRPr="001E1497">
        <w:t>7</w:t>
      </w:r>
      <w:r w:rsidR="007A1F9C">
        <w:t>4</w:t>
      </w:r>
    </w:p>
    <w:p w14:paraId="2301D244" w14:textId="110E508E" w:rsidR="004D03A1" w:rsidRPr="001E1497" w:rsidRDefault="004D03A1" w:rsidP="00670CCE">
      <w:pPr>
        <w:pStyle w:val="Sommario2"/>
      </w:pPr>
      <w:r w:rsidRPr="001E1497">
        <w:t>Metodo dei redditi passati</w:t>
      </w:r>
      <w:r>
        <w:tab/>
      </w:r>
      <w:r>
        <w:tab/>
      </w:r>
      <w:r w:rsidRPr="001E1497">
        <w:t>7</w:t>
      </w:r>
      <w:r w:rsidR="007A1F9C">
        <w:t>4</w:t>
      </w:r>
    </w:p>
    <w:p w14:paraId="17EC3F7D" w14:textId="2674DC4E" w:rsidR="004D03A1" w:rsidRPr="001E1497" w:rsidRDefault="004D03A1" w:rsidP="00670CCE">
      <w:pPr>
        <w:pStyle w:val="Sommario2"/>
      </w:pPr>
      <w:r w:rsidRPr="001E1497">
        <w:t>Metodo dei redditi futuri</w:t>
      </w:r>
      <w:r>
        <w:tab/>
      </w:r>
      <w:r>
        <w:tab/>
      </w:r>
      <w:r w:rsidRPr="001E1497">
        <w:t>7</w:t>
      </w:r>
      <w:r w:rsidR="007A1F9C">
        <w:t>5</w:t>
      </w:r>
    </w:p>
    <w:p w14:paraId="5D4C6E82" w14:textId="32A3B9A9" w:rsidR="004D03A1" w:rsidRPr="001E1497" w:rsidRDefault="004D03A1" w:rsidP="00670CCE">
      <w:pPr>
        <w:pStyle w:val="Sommario2"/>
      </w:pPr>
      <w:r w:rsidRPr="001E1497">
        <w:t>Metodo del ciclo fittizio</w:t>
      </w:r>
      <w:r>
        <w:tab/>
      </w:r>
      <w:r>
        <w:tab/>
      </w:r>
      <w:r w:rsidRPr="001E1497">
        <w:t>7</w:t>
      </w:r>
      <w:r w:rsidR="007A1F9C">
        <w:t>6</w:t>
      </w:r>
    </w:p>
    <w:p w14:paraId="583851BC" w14:textId="49C9803B" w:rsidR="004D03A1" w:rsidRPr="001E1497" w:rsidRDefault="004D03A1" w:rsidP="00670CCE">
      <w:pPr>
        <w:pStyle w:val="Sommario2"/>
      </w:pPr>
      <w:r w:rsidRPr="001E1497">
        <w:t>Considerazioni sulla scelta del metodo</w:t>
      </w:r>
      <w:r>
        <w:tab/>
      </w:r>
      <w:r>
        <w:tab/>
      </w:r>
      <w:r w:rsidRPr="001E1497">
        <w:t>7</w:t>
      </w:r>
      <w:r w:rsidR="007A1F9C">
        <w:t>7</w:t>
      </w:r>
    </w:p>
    <w:p w14:paraId="03A47157" w14:textId="5C58E315" w:rsidR="004D03A1" w:rsidRPr="001E1497" w:rsidRDefault="004D03A1" w:rsidP="00670CCE">
      <w:pPr>
        <w:pStyle w:val="Sommario2"/>
      </w:pPr>
      <w:r w:rsidRPr="001E1497">
        <w:t>Criterio misto</w:t>
      </w:r>
      <w:r>
        <w:tab/>
      </w:r>
      <w:r>
        <w:tab/>
      </w:r>
      <w:r w:rsidRPr="001E1497">
        <w:t>7</w:t>
      </w:r>
      <w:r w:rsidR="007A1F9C">
        <w:t>8</w:t>
      </w:r>
    </w:p>
    <w:p w14:paraId="569CDA7D" w14:textId="36BB44EC" w:rsidR="004D03A1" w:rsidRPr="001E1497" w:rsidRDefault="004D03A1" w:rsidP="00670CCE">
      <w:pPr>
        <w:pStyle w:val="Sommario1"/>
      </w:pPr>
      <w:r w:rsidRPr="001E1497">
        <w:rPr>
          <w:color w:val="FF0000"/>
        </w:rPr>
        <w:t>4.</w:t>
      </w:r>
      <w:r w:rsidRPr="00DA7EE1">
        <w:rPr>
          <w:color w:val="FF0000"/>
        </w:rPr>
        <w:tab/>
      </w:r>
      <w:r w:rsidRPr="001E1497">
        <w:t>Valore del soprassuolo</w:t>
      </w:r>
      <w:r>
        <w:tab/>
      </w:r>
      <w:r>
        <w:tab/>
      </w:r>
      <w:r w:rsidR="007A1F9C">
        <w:t>79</w:t>
      </w:r>
    </w:p>
    <w:p w14:paraId="5A76DCFA" w14:textId="33D7584D" w:rsidR="004D03A1" w:rsidRPr="001E1497" w:rsidRDefault="004D03A1" w:rsidP="00670CCE">
      <w:pPr>
        <w:pStyle w:val="Sommario2"/>
      </w:pPr>
      <w:r w:rsidRPr="001E1497">
        <w:t>Valore di mercato</w:t>
      </w:r>
      <w:r>
        <w:tab/>
      </w:r>
      <w:r>
        <w:tab/>
      </w:r>
      <w:r w:rsidR="007A1F9C">
        <w:t>79</w:t>
      </w:r>
    </w:p>
    <w:p w14:paraId="1D084E6B" w14:textId="1D292C38" w:rsidR="004D03A1" w:rsidRPr="001E1497" w:rsidRDefault="004D03A1" w:rsidP="00670CCE">
      <w:pPr>
        <w:pStyle w:val="Sommario2"/>
      </w:pPr>
      <w:r w:rsidRPr="001E1497">
        <w:t>Metodo dei redditi passati</w:t>
      </w:r>
      <w:r>
        <w:tab/>
      </w:r>
      <w:r>
        <w:tab/>
      </w:r>
      <w:r w:rsidR="007A1F9C">
        <w:t>79</w:t>
      </w:r>
    </w:p>
    <w:p w14:paraId="62B5326A" w14:textId="337C408A" w:rsidR="004D03A1" w:rsidRPr="001E1497" w:rsidRDefault="004D03A1" w:rsidP="00670CCE">
      <w:pPr>
        <w:pStyle w:val="Sommario2"/>
      </w:pPr>
      <w:r w:rsidRPr="001E1497">
        <w:t>Metodo dei redditi futuri</w:t>
      </w:r>
      <w:r>
        <w:tab/>
      </w:r>
      <w:r>
        <w:tab/>
      </w:r>
      <w:r w:rsidRPr="001E1497">
        <w:t>8</w:t>
      </w:r>
      <w:r w:rsidR="007A1F9C">
        <w:t>0</w:t>
      </w:r>
    </w:p>
    <w:p w14:paraId="5C5BFAA7" w14:textId="54757874" w:rsidR="004D03A1" w:rsidRPr="001E1497" w:rsidRDefault="004D03A1" w:rsidP="00670CCE">
      <w:pPr>
        <w:pStyle w:val="Sommario1"/>
      </w:pPr>
      <w:r w:rsidRPr="001E1497">
        <w:rPr>
          <w:color w:val="FF0000"/>
        </w:rPr>
        <w:t>5.</w:t>
      </w:r>
      <w:r w:rsidRPr="00DA7EE1">
        <w:rPr>
          <w:color w:val="FF0000"/>
        </w:rPr>
        <w:tab/>
      </w:r>
      <w:r w:rsidRPr="001E1497">
        <w:t>Età del massimo tornaconto</w:t>
      </w:r>
      <w:r>
        <w:tab/>
      </w:r>
      <w:r>
        <w:tab/>
      </w:r>
      <w:r w:rsidRPr="001E1497">
        <w:t>8</w:t>
      </w:r>
      <w:r w:rsidR="007A1F9C">
        <w:t>1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DB2E2E" w:rsidRPr="00E4431A" w14:paraId="64D4DA3C" w14:textId="77777777" w:rsidTr="00670CCE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95A693A" w14:textId="2F3EA1AD" w:rsidR="00DB2E2E" w:rsidRPr="00E4431A" w:rsidRDefault="0089763B" w:rsidP="004032CC">
            <w:r>
              <w:rPr>
                <w:noProof/>
              </w:rPr>
              <w:drawing>
                <wp:inline distT="0" distB="0" distL="0" distR="0" wp14:anchorId="10CD3288" wp14:editId="2B18463A">
                  <wp:extent cx="216408" cy="216408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C83BC1F" w14:textId="039DB78A" w:rsidR="00DB2E2E" w:rsidRPr="00596E39" w:rsidRDefault="00DB2E2E" w:rsidP="00670CCE">
            <w:pPr>
              <w:pStyle w:val="EALSAttivitpratiche"/>
            </w:pPr>
            <w:r w:rsidRPr="00596E39">
              <w:t>Attività pratiche e di verifica</w:t>
            </w:r>
            <w:r w:rsidRPr="00596E39">
              <w:tab/>
            </w:r>
            <w:r w:rsidRPr="00596E39">
              <w:tab/>
              <w:t>8</w:t>
            </w:r>
            <w:r w:rsidR="007A1F9C">
              <w:t>2</w:t>
            </w:r>
          </w:p>
        </w:tc>
      </w:tr>
      <w:tr w:rsidR="00DB2E2E" w:rsidRPr="00E4431A" w14:paraId="33ED35F5" w14:textId="77777777" w:rsidTr="00670CCE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4C51C11" w14:textId="193E027F" w:rsidR="00DB2E2E" w:rsidRDefault="0089763B" w:rsidP="00AC09FE">
            <w:pPr>
              <w:spacing w:before="6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F275FC" wp14:editId="42A5390F">
                  <wp:extent cx="216408" cy="216408"/>
                  <wp:effectExtent l="0" t="0" r="0" b="0"/>
                  <wp:docPr id="456" name="Immagin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Immagine 4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75480F4" w14:textId="77777777" w:rsidR="00DB2E2E" w:rsidRDefault="00DB2E2E" w:rsidP="00670CCE">
            <w:pPr>
              <w:pStyle w:val="EALSAttivitpratiche"/>
            </w:pPr>
            <w:r w:rsidRPr="00596E39">
              <w:t>Stima analitica di un vigneto</w:t>
            </w:r>
            <w:r w:rsidRPr="00596E39">
              <w:tab/>
            </w:r>
            <w:r w:rsidRPr="00596E39">
              <w:tab/>
              <w:t>8</w:t>
            </w:r>
            <w:r w:rsidR="007A1F9C">
              <w:t>4</w:t>
            </w:r>
          </w:p>
          <w:p w14:paraId="28D2A413" w14:textId="60200431" w:rsidR="00AC09FE" w:rsidRPr="00596E39" w:rsidRDefault="00AC09FE" w:rsidP="00670CCE">
            <w:pPr>
              <w:pStyle w:val="EALSAttivitpratiche"/>
            </w:pPr>
            <w:r>
              <w:t>Stima di un fondo arborato</w:t>
            </w:r>
            <w:r>
              <w:tab/>
            </w:r>
            <w:r>
              <w:tab/>
              <w:t>86</w:t>
            </w:r>
          </w:p>
        </w:tc>
      </w:tr>
    </w:tbl>
    <w:p w14:paraId="2DE95E3B" w14:textId="77777777" w:rsidR="00C85425" w:rsidRPr="006C7859" w:rsidRDefault="00C85425" w:rsidP="00670CCE"/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CC3D51" w:rsidRPr="00716B82" w14:paraId="69D1736D" w14:textId="77777777" w:rsidTr="00670CCE">
        <w:tc>
          <w:tcPr>
            <w:tcW w:w="1134" w:type="dxa"/>
            <w:tcMar>
              <w:left w:w="0" w:type="dxa"/>
              <w:right w:w="0" w:type="dxa"/>
            </w:tcMar>
          </w:tcPr>
          <w:p w14:paraId="39716DAE" w14:textId="6740DC37" w:rsidR="00CC3D51" w:rsidRPr="00EC3D28" w:rsidRDefault="00CC3D51" w:rsidP="004032CC">
            <w:pPr>
              <w:pStyle w:val="SommarioLezione"/>
            </w:pPr>
            <w:r w:rsidRPr="00EC3D28">
              <w:t xml:space="preserve">Lezione </w:t>
            </w:r>
            <w:r>
              <w:t>4</w:t>
            </w:r>
          </w:p>
        </w:tc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</w:tcPr>
          <w:p w14:paraId="4F898573" w14:textId="231F1319" w:rsidR="00CC3D51" w:rsidRPr="00085127" w:rsidRDefault="00CC3D51" w:rsidP="00496778">
            <w:pPr>
              <w:pStyle w:val="SommarioLezioneTitolo"/>
              <w:keepNext/>
            </w:pPr>
            <w:r>
              <w:t xml:space="preserve">Stima </w:t>
            </w:r>
            <w:r w:rsidRPr="004D03A1">
              <w:t>delle scorte e dei prodotti in corso di maturazione</w:t>
            </w:r>
          </w:p>
        </w:tc>
      </w:tr>
    </w:tbl>
    <w:p w14:paraId="1CBE4BE2" w14:textId="07C72299" w:rsidR="004D03A1" w:rsidRPr="001E1497" w:rsidRDefault="004D03A1" w:rsidP="00670CCE">
      <w:pPr>
        <w:pStyle w:val="Sommario1"/>
      </w:pPr>
      <w:r w:rsidRPr="001E1497">
        <w:rPr>
          <w:color w:val="FF0000"/>
        </w:rPr>
        <w:t>1.</w:t>
      </w:r>
      <w:r w:rsidRPr="00DA7EE1">
        <w:rPr>
          <w:color w:val="FF0000"/>
        </w:rPr>
        <w:tab/>
      </w:r>
      <w:r w:rsidRPr="001E1497">
        <w:t>Stima delle scorte</w:t>
      </w:r>
      <w:r>
        <w:tab/>
      </w:r>
      <w:r>
        <w:tab/>
      </w:r>
      <w:r w:rsidRPr="001E1497">
        <w:t>9</w:t>
      </w:r>
      <w:r w:rsidR="007A1F9C">
        <w:t>1</w:t>
      </w:r>
    </w:p>
    <w:p w14:paraId="4B71EF26" w14:textId="3BC23DFF" w:rsidR="004D03A1" w:rsidRPr="001E1497" w:rsidRDefault="004D03A1" w:rsidP="00670CCE">
      <w:pPr>
        <w:pStyle w:val="Sommario2"/>
      </w:pPr>
      <w:r w:rsidRPr="001E1497">
        <w:t>Generalità</w:t>
      </w:r>
      <w:r>
        <w:tab/>
      </w:r>
      <w:r>
        <w:tab/>
      </w:r>
      <w:r w:rsidRPr="001E1497">
        <w:t>9</w:t>
      </w:r>
      <w:r w:rsidR="007A1F9C">
        <w:t>1</w:t>
      </w:r>
    </w:p>
    <w:p w14:paraId="6CF05AAC" w14:textId="65775BEC" w:rsidR="004D03A1" w:rsidRPr="001E1497" w:rsidRDefault="004D03A1" w:rsidP="00670CCE">
      <w:pPr>
        <w:pStyle w:val="Sommario2"/>
      </w:pPr>
      <w:r w:rsidRPr="001E1497">
        <w:t>Bestiame</w:t>
      </w:r>
      <w:r>
        <w:tab/>
      </w:r>
      <w:r>
        <w:tab/>
      </w:r>
      <w:r w:rsidRPr="001E1497">
        <w:t>9</w:t>
      </w:r>
      <w:r w:rsidR="007A1F9C">
        <w:t>1</w:t>
      </w:r>
    </w:p>
    <w:p w14:paraId="5BD35877" w14:textId="55E956B5" w:rsidR="004D03A1" w:rsidRPr="001E1497" w:rsidRDefault="004D03A1" w:rsidP="00670CCE">
      <w:pPr>
        <w:pStyle w:val="Sommario2"/>
      </w:pPr>
      <w:r w:rsidRPr="001E1497">
        <w:t>Macchine</w:t>
      </w:r>
      <w:r>
        <w:tab/>
      </w:r>
      <w:r>
        <w:tab/>
      </w:r>
      <w:r w:rsidRPr="001E1497">
        <w:t>9</w:t>
      </w:r>
      <w:r w:rsidR="007A1F9C">
        <w:t>2</w:t>
      </w:r>
    </w:p>
    <w:p w14:paraId="55F5C14B" w14:textId="493DA04E" w:rsidR="004D03A1" w:rsidRPr="001E1497" w:rsidRDefault="004D03A1" w:rsidP="00670CCE">
      <w:pPr>
        <w:pStyle w:val="Sommario2"/>
      </w:pPr>
      <w:r w:rsidRPr="001E1497">
        <w:t>Prodotti di scorta</w:t>
      </w:r>
      <w:r>
        <w:tab/>
      </w:r>
      <w:r>
        <w:tab/>
      </w:r>
      <w:r w:rsidRPr="001E1497">
        <w:t>9</w:t>
      </w:r>
      <w:r w:rsidR="007A1F9C">
        <w:t>4</w:t>
      </w:r>
    </w:p>
    <w:p w14:paraId="500541F2" w14:textId="79BCBDD7" w:rsidR="004D03A1" w:rsidRPr="001E1497" w:rsidRDefault="004D03A1" w:rsidP="00670CCE">
      <w:pPr>
        <w:pStyle w:val="Sommario2"/>
      </w:pPr>
      <w:r w:rsidRPr="001E1497">
        <w:t>Rimanenze di mezzi produttivi</w:t>
      </w:r>
      <w:r>
        <w:tab/>
      </w:r>
      <w:r>
        <w:tab/>
      </w:r>
      <w:r w:rsidRPr="001E1497">
        <w:t>9</w:t>
      </w:r>
      <w:r w:rsidR="007A1F9C">
        <w:t>5</w:t>
      </w:r>
    </w:p>
    <w:p w14:paraId="74BFC9BC" w14:textId="21E29630" w:rsidR="004D03A1" w:rsidRPr="001E1497" w:rsidRDefault="004D03A1" w:rsidP="00670CCE">
      <w:pPr>
        <w:pStyle w:val="Sommario1"/>
      </w:pPr>
      <w:r w:rsidRPr="001E1497">
        <w:rPr>
          <w:color w:val="FF0000"/>
        </w:rPr>
        <w:t>2.</w:t>
      </w:r>
      <w:r>
        <w:tab/>
      </w:r>
      <w:r w:rsidRPr="001E1497">
        <w:t>Stima dei prodotti in corso di maturazione</w:t>
      </w:r>
      <w:r>
        <w:tab/>
      </w:r>
      <w:r>
        <w:tab/>
      </w:r>
      <w:r w:rsidRPr="001E1497">
        <w:t>9</w:t>
      </w:r>
      <w:r w:rsidR="007A1F9C">
        <w:t>6</w:t>
      </w:r>
    </w:p>
    <w:p w14:paraId="7CAB35EB" w14:textId="35BEBBF6" w:rsidR="004D03A1" w:rsidRPr="001E1497" w:rsidRDefault="004D03A1" w:rsidP="00670CCE">
      <w:pPr>
        <w:pStyle w:val="Sommario2"/>
      </w:pPr>
      <w:r w:rsidRPr="001E1497">
        <w:t>Stima dei frutti pendenti</w:t>
      </w:r>
      <w:r>
        <w:tab/>
      </w:r>
      <w:r>
        <w:tab/>
      </w:r>
      <w:r w:rsidRPr="001E1497">
        <w:t>9</w:t>
      </w:r>
      <w:r w:rsidR="007A1F9C">
        <w:t>6</w:t>
      </w:r>
    </w:p>
    <w:p w14:paraId="4F4065B1" w14:textId="64073D78" w:rsidR="004D03A1" w:rsidRPr="001E1497" w:rsidRDefault="004D03A1" w:rsidP="00670CCE">
      <w:pPr>
        <w:pStyle w:val="Sommario2"/>
      </w:pPr>
      <w:r w:rsidRPr="001E1497">
        <w:t>Stima delle anticipazioni colturali</w:t>
      </w:r>
      <w:r>
        <w:tab/>
      </w:r>
      <w:r>
        <w:tab/>
      </w:r>
      <w:r w:rsidRPr="001E1497">
        <w:t>10</w:t>
      </w:r>
      <w:r w:rsidR="007A1F9C">
        <w:t>0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DB2E2E" w:rsidRPr="00E4431A" w14:paraId="40FF5881" w14:textId="77777777" w:rsidTr="00670CCE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EA1C51F" w14:textId="173F055F" w:rsidR="00DB2E2E" w:rsidRPr="00E4431A" w:rsidRDefault="0089763B" w:rsidP="004032CC">
            <w:r>
              <w:rPr>
                <w:noProof/>
              </w:rPr>
              <w:drawing>
                <wp:inline distT="0" distB="0" distL="0" distR="0" wp14:anchorId="67BDC10F" wp14:editId="75A45B73">
                  <wp:extent cx="216408" cy="216408"/>
                  <wp:effectExtent l="0" t="0" r="0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F141890" w14:textId="70025ED6" w:rsidR="00DB2E2E" w:rsidRPr="00E4431A" w:rsidRDefault="00DB2E2E" w:rsidP="00670CCE">
            <w:pPr>
              <w:pStyle w:val="EALSAttivitpratiche"/>
            </w:pPr>
            <w:r w:rsidRPr="00CF1C90">
              <w:t>Attività</w:t>
            </w:r>
            <w:r w:rsidRPr="00E4431A">
              <w:t xml:space="preserve"> pratiche </w:t>
            </w:r>
            <w:r>
              <w:t xml:space="preserve">e </w:t>
            </w:r>
            <w:r w:rsidRPr="00E4431A">
              <w:t>di verifica</w:t>
            </w:r>
            <w:r>
              <w:tab/>
            </w:r>
            <w:r>
              <w:tab/>
              <w:t>10</w:t>
            </w:r>
            <w:r w:rsidR="007A1F9C">
              <w:t>2</w:t>
            </w:r>
          </w:p>
        </w:tc>
      </w:tr>
    </w:tbl>
    <w:p w14:paraId="34F07CF6" w14:textId="77777777" w:rsidR="007F35E6" w:rsidRPr="00757593" w:rsidRDefault="007F35E6" w:rsidP="006C7859">
      <w:pPr>
        <w:spacing w:before="60"/>
      </w:pP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CC3D51" w:rsidRPr="00716B82" w14:paraId="4B538ED3" w14:textId="77777777" w:rsidTr="00670CCE">
        <w:tc>
          <w:tcPr>
            <w:tcW w:w="1134" w:type="dxa"/>
            <w:tcMar>
              <w:left w:w="0" w:type="dxa"/>
              <w:right w:w="0" w:type="dxa"/>
            </w:tcMar>
          </w:tcPr>
          <w:p w14:paraId="628FA3AE" w14:textId="42462FF5" w:rsidR="00CC3D51" w:rsidRPr="00EC3D28" w:rsidRDefault="00CC3D51" w:rsidP="004032CC">
            <w:pPr>
              <w:pStyle w:val="SommarioLezione"/>
            </w:pPr>
            <w:r w:rsidRPr="00EC3D28">
              <w:t xml:space="preserve">Lezione </w:t>
            </w:r>
            <w:r>
              <w:t>5</w:t>
            </w:r>
          </w:p>
        </w:tc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</w:tcPr>
          <w:p w14:paraId="3B872998" w14:textId="1ED47FAE" w:rsidR="00CC3D51" w:rsidRPr="00085127" w:rsidRDefault="00CC3D51" w:rsidP="001C047B">
            <w:pPr>
              <w:pStyle w:val="SommarioLezioneTitolo"/>
            </w:pPr>
            <w:r>
              <w:t xml:space="preserve">Stima dei </w:t>
            </w:r>
            <w:r w:rsidRPr="004D03A1">
              <w:t>dei fabbricati rurali e delle aree edificabili</w:t>
            </w:r>
          </w:p>
        </w:tc>
      </w:tr>
    </w:tbl>
    <w:p w14:paraId="4B11F8B7" w14:textId="7B10B66C" w:rsidR="004D03A1" w:rsidRPr="001E1497" w:rsidRDefault="004D03A1" w:rsidP="00670CCE">
      <w:pPr>
        <w:pStyle w:val="Sommario1"/>
      </w:pPr>
      <w:r w:rsidRPr="001E1497">
        <w:rPr>
          <w:color w:val="FF0000"/>
        </w:rPr>
        <w:t>1</w:t>
      </w:r>
      <w:r w:rsidRPr="001E1497">
        <w:t>.</w:t>
      </w:r>
      <w:r w:rsidR="005F3D30">
        <w:tab/>
      </w:r>
      <w:r w:rsidRPr="001E1497">
        <w:t>Stima dei fabbricati rurali</w:t>
      </w:r>
      <w:r>
        <w:tab/>
      </w:r>
      <w:r>
        <w:tab/>
      </w:r>
      <w:r w:rsidRPr="001E1497">
        <w:t>10</w:t>
      </w:r>
      <w:r w:rsidR="007A1F9C">
        <w:t>7</w:t>
      </w:r>
    </w:p>
    <w:p w14:paraId="0B7F58DA" w14:textId="0785522A" w:rsidR="004D03A1" w:rsidRPr="001E1497" w:rsidRDefault="004D03A1" w:rsidP="00670CCE">
      <w:pPr>
        <w:pStyle w:val="Sommario2"/>
      </w:pPr>
      <w:r w:rsidRPr="001E1497">
        <w:t>Generalità</w:t>
      </w:r>
      <w:r>
        <w:tab/>
      </w:r>
      <w:r>
        <w:tab/>
      </w:r>
      <w:r w:rsidRPr="001E1497">
        <w:t>10</w:t>
      </w:r>
      <w:r w:rsidR="007A1F9C">
        <w:t>7</w:t>
      </w:r>
    </w:p>
    <w:p w14:paraId="2F806AE7" w14:textId="44E3D283" w:rsidR="004D03A1" w:rsidRPr="001E1497" w:rsidRDefault="004D03A1" w:rsidP="00670CCE">
      <w:pPr>
        <w:pStyle w:val="Sommario2"/>
      </w:pPr>
      <w:r w:rsidRPr="001E1497">
        <w:t>Criteri di stima</w:t>
      </w:r>
      <w:r>
        <w:tab/>
      </w:r>
      <w:r>
        <w:tab/>
      </w:r>
      <w:r w:rsidRPr="001E1497">
        <w:t>10</w:t>
      </w:r>
      <w:r w:rsidR="007A1F9C">
        <w:t>8</w:t>
      </w:r>
    </w:p>
    <w:p w14:paraId="6C91F33C" w14:textId="4C873977" w:rsidR="004D03A1" w:rsidRPr="001E1497" w:rsidRDefault="004D03A1" w:rsidP="00670CCE">
      <w:pPr>
        <w:pStyle w:val="Sommario2"/>
      </w:pPr>
      <w:r w:rsidRPr="001E1497">
        <w:t>Valore di mercato</w:t>
      </w:r>
      <w:r>
        <w:tab/>
      </w:r>
      <w:r>
        <w:tab/>
      </w:r>
      <w:r w:rsidRPr="001E1497">
        <w:t>1</w:t>
      </w:r>
      <w:r w:rsidR="007A1F9C">
        <w:t>09</w:t>
      </w:r>
    </w:p>
    <w:p w14:paraId="362D4467" w14:textId="74F9FD83" w:rsidR="004D03A1" w:rsidRPr="001E1497" w:rsidRDefault="004D03A1" w:rsidP="00670CCE">
      <w:pPr>
        <w:pStyle w:val="Sommario2"/>
      </w:pPr>
      <w:r w:rsidRPr="001E1497">
        <w:t>Valore di costo</w:t>
      </w:r>
      <w:r w:rsidRPr="005F3D30">
        <w:tab/>
      </w:r>
      <w:r w:rsidRPr="005F3D30">
        <w:tab/>
      </w:r>
      <w:r w:rsidRPr="001E1497">
        <w:t>11</w:t>
      </w:r>
      <w:r w:rsidR="007A1F9C">
        <w:t>1</w:t>
      </w:r>
    </w:p>
    <w:p w14:paraId="01A5E3C9" w14:textId="75814795" w:rsidR="004D03A1" w:rsidRPr="001E1497" w:rsidRDefault="004D03A1" w:rsidP="00670CCE">
      <w:pPr>
        <w:pStyle w:val="Sommario2"/>
      </w:pPr>
      <w:r w:rsidRPr="001E1497">
        <w:t>Valore di trasformazione</w:t>
      </w:r>
      <w:r>
        <w:tab/>
      </w:r>
      <w:r>
        <w:tab/>
      </w:r>
      <w:r w:rsidRPr="001E1497">
        <w:t>11</w:t>
      </w:r>
      <w:r w:rsidR="007A1F9C">
        <w:t>3</w:t>
      </w:r>
    </w:p>
    <w:p w14:paraId="54204A9E" w14:textId="5F47D499" w:rsidR="004D03A1" w:rsidRPr="001E1497" w:rsidRDefault="004D03A1" w:rsidP="00670CCE">
      <w:pPr>
        <w:pStyle w:val="Sommario1"/>
      </w:pPr>
      <w:r w:rsidRPr="001E1497">
        <w:rPr>
          <w:color w:val="FF0000"/>
        </w:rPr>
        <w:t>2.</w:t>
      </w:r>
      <w:r>
        <w:tab/>
      </w:r>
      <w:r w:rsidRPr="001E1497">
        <w:t>Stima delle aree edificabili</w:t>
      </w:r>
      <w:r>
        <w:tab/>
      </w:r>
      <w:r>
        <w:tab/>
      </w:r>
      <w:r w:rsidRPr="001E1497">
        <w:t>11</w:t>
      </w:r>
      <w:r w:rsidR="007A1F9C">
        <w:t>4</w:t>
      </w:r>
    </w:p>
    <w:p w14:paraId="75DB7CDE" w14:textId="4A25392E" w:rsidR="004D03A1" w:rsidRPr="001E1497" w:rsidRDefault="004D03A1" w:rsidP="00670CCE">
      <w:pPr>
        <w:pStyle w:val="Sommario2"/>
      </w:pPr>
      <w:r w:rsidRPr="001E1497">
        <w:t>Valore di mercato</w:t>
      </w:r>
      <w:r>
        <w:tab/>
      </w:r>
      <w:r>
        <w:tab/>
      </w:r>
      <w:r w:rsidRPr="001E1497">
        <w:t>11</w:t>
      </w:r>
      <w:r w:rsidR="007A1F9C">
        <w:t>4</w:t>
      </w:r>
    </w:p>
    <w:p w14:paraId="0052446B" w14:textId="1B20DF42" w:rsidR="004D03A1" w:rsidRPr="001E1497" w:rsidRDefault="004D03A1" w:rsidP="00670CCE">
      <w:pPr>
        <w:pStyle w:val="Sommario2"/>
      </w:pPr>
      <w:r w:rsidRPr="001E1497">
        <w:t>Valore di trasformazione</w:t>
      </w:r>
      <w:r>
        <w:tab/>
      </w:r>
      <w:r>
        <w:tab/>
      </w:r>
      <w:r w:rsidRPr="001E1497">
        <w:t>11</w:t>
      </w:r>
      <w:r w:rsidR="007A1F9C">
        <w:t>5</w:t>
      </w:r>
    </w:p>
    <w:p w14:paraId="6F176268" w14:textId="3E602F20" w:rsidR="004D03A1" w:rsidRPr="001E1497" w:rsidRDefault="004D03A1" w:rsidP="00670CCE">
      <w:pPr>
        <w:pStyle w:val="Sommario2"/>
      </w:pPr>
      <w:r w:rsidRPr="001E1497">
        <w:t>Valore complementare</w:t>
      </w:r>
      <w:r>
        <w:tab/>
      </w:r>
      <w:r>
        <w:tab/>
      </w:r>
      <w:r w:rsidRPr="001E1497">
        <w:t>11</w:t>
      </w:r>
      <w:r w:rsidR="007A1F9C">
        <w:t>6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5F3D30" w:rsidRPr="00E4431A" w14:paraId="1638F2EB" w14:textId="77777777" w:rsidTr="00670CCE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F8194C6" w14:textId="4FAA81EA" w:rsidR="005F3D30" w:rsidRPr="00E4431A" w:rsidRDefault="0089763B" w:rsidP="004032CC">
            <w:r>
              <w:rPr>
                <w:noProof/>
              </w:rPr>
              <w:drawing>
                <wp:inline distT="0" distB="0" distL="0" distR="0" wp14:anchorId="5B46D183" wp14:editId="46E070D2">
                  <wp:extent cx="216408" cy="216408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93520D2" w14:textId="1AA55145" w:rsidR="005F3D30" w:rsidRPr="00E4431A" w:rsidRDefault="005F3D30" w:rsidP="00670CCE">
            <w:pPr>
              <w:pStyle w:val="EALSAttivitpratiche"/>
            </w:pPr>
            <w:r w:rsidRPr="00CF1C90">
              <w:t>Attività</w:t>
            </w:r>
            <w:r w:rsidRPr="00E4431A">
              <w:t xml:space="preserve"> pratiche </w:t>
            </w:r>
            <w:r>
              <w:t xml:space="preserve">e </w:t>
            </w:r>
            <w:r w:rsidRPr="00E4431A">
              <w:t>di verifica</w:t>
            </w:r>
            <w:r>
              <w:tab/>
            </w:r>
            <w:r>
              <w:tab/>
              <w:t>11</w:t>
            </w:r>
            <w:r w:rsidR="007A1F9C">
              <w:t>7</w:t>
            </w:r>
          </w:p>
        </w:tc>
      </w:tr>
    </w:tbl>
    <w:p w14:paraId="642227D9" w14:textId="5932F334" w:rsidR="004D03A1" w:rsidRDefault="004D03A1" w:rsidP="006C7859">
      <w:pPr>
        <w:spacing w:before="60"/>
      </w:pP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D85590" w:rsidRPr="00716B82" w14:paraId="15401E26" w14:textId="77777777" w:rsidTr="00670CCE">
        <w:trPr>
          <w:trHeight w:hRule="exact" w:val="340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90E5272" w14:textId="2646D93F" w:rsidR="00D85590" w:rsidRDefault="00D85590" w:rsidP="004032CC">
            <w:pPr>
              <w:pStyle w:val="SommarioLezione"/>
            </w:pPr>
            <w:r w:rsidRPr="00EC3D28">
              <w:t xml:space="preserve">Lezione </w:t>
            </w:r>
            <w:r>
              <w:t>6</w:t>
            </w:r>
          </w:p>
        </w:tc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44B0D" w14:textId="7BBB85B0" w:rsidR="00D85590" w:rsidRPr="00085127" w:rsidRDefault="00D85590" w:rsidP="00B462A1">
            <w:pPr>
              <w:pStyle w:val="SommarioLezioneTitolo"/>
            </w:pPr>
            <w:r>
              <w:t>Stima dei danni</w:t>
            </w:r>
            <w:r w:rsidR="00DA3A3F">
              <w:t xml:space="preserve"> </w:t>
            </w:r>
          </w:p>
        </w:tc>
      </w:tr>
    </w:tbl>
    <w:p w14:paraId="12BDAF0A" w14:textId="0931B57A" w:rsidR="004D03A1" w:rsidRPr="001E1497" w:rsidRDefault="004D03A1" w:rsidP="00670CCE">
      <w:pPr>
        <w:pStyle w:val="Sommario1"/>
      </w:pPr>
      <w:r w:rsidRPr="001E1497">
        <w:rPr>
          <w:color w:val="FF0000"/>
        </w:rPr>
        <w:t>1.</w:t>
      </w:r>
      <w:r w:rsidRPr="00DA7EE1">
        <w:rPr>
          <w:color w:val="FF0000"/>
        </w:rPr>
        <w:tab/>
      </w:r>
      <w:r w:rsidRPr="001E1497">
        <w:t>Generalità</w:t>
      </w:r>
      <w:r>
        <w:tab/>
      </w:r>
      <w:r>
        <w:tab/>
      </w:r>
      <w:r w:rsidRPr="001E1497">
        <w:t>12</w:t>
      </w:r>
      <w:r w:rsidR="00A44445">
        <w:t>1</w:t>
      </w:r>
    </w:p>
    <w:p w14:paraId="11F0D0C0" w14:textId="0422F21D" w:rsidR="004D03A1" w:rsidRPr="001E1497" w:rsidRDefault="004D03A1" w:rsidP="00670CCE">
      <w:pPr>
        <w:pStyle w:val="Sommario2"/>
      </w:pPr>
      <w:r w:rsidRPr="001E1497">
        <w:t>Il danno</w:t>
      </w:r>
      <w:r>
        <w:tab/>
      </w:r>
      <w:r>
        <w:tab/>
      </w:r>
      <w:r w:rsidRPr="001E1497">
        <w:t>12</w:t>
      </w:r>
      <w:r w:rsidR="00A44445">
        <w:t>1</w:t>
      </w:r>
    </w:p>
    <w:p w14:paraId="5E851F7A" w14:textId="11ADA7F0" w:rsidR="004D03A1" w:rsidRPr="001E1497" w:rsidRDefault="004D03A1" w:rsidP="00670CCE">
      <w:pPr>
        <w:pStyle w:val="Sommario2"/>
      </w:pPr>
      <w:r w:rsidRPr="001E1497">
        <w:t>Il contratto di assicurazione</w:t>
      </w:r>
      <w:r>
        <w:tab/>
      </w:r>
      <w:r>
        <w:tab/>
      </w:r>
      <w:r w:rsidRPr="001E1497">
        <w:t>12</w:t>
      </w:r>
      <w:r w:rsidR="00A44445">
        <w:t>1</w:t>
      </w:r>
    </w:p>
    <w:p w14:paraId="34158155" w14:textId="6556D98C" w:rsidR="004D03A1" w:rsidRPr="001E1497" w:rsidRDefault="004D03A1" w:rsidP="00670CCE">
      <w:pPr>
        <w:pStyle w:val="Sommario2"/>
      </w:pPr>
      <w:r w:rsidRPr="001E1497">
        <w:t>Il risarcimento del danno</w:t>
      </w:r>
      <w:r>
        <w:tab/>
      </w:r>
      <w:r>
        <w:tab/>
      </w:r>
      <w:r w:rsidRPr="001E1497">
        <w:t>12</w:t>
      </w:r>
      <w:r w:rsidR="00A44445">
        <w:t>2</w:t>
      </w:r>
    </w:p>
    <w:p w14:paraId="380F76F1" w14:textId="140F7587" w:rsidR="004D03A1" w:rsidRPr="001E1497" w:rsidRDefault="004D03A1" w:rsidP="00670CCE">
      <w:pPr>
        <w:pStyle w:val="Sommario1"/>
      </w:pPr>
      <w:r w:rsidRPr="001E1497">
        <w:rPr>
          <w:color w:val="FF0000"/>
        </w:rPr>
        <w:t>2.</w:t>
      </w:r>
      <w:r w:rsidRPr="00DA7EE1">
        <w:rPr>
          <w:color w:val="FF0000"/>
        </w:rPr>
        <w:tab/>
      </w:r>
      <w:r w:rsidRPr="001E1497">
        <w:t>Danni da calamità naturali</w:t>
      </w:r>
      <w:r>
        <w:tab/>
      </w:r>
      <w:r>
        <w:tab/>
      </w:r>
      <w:r w:rsidRPr="001E1497">
        <w:t>12</w:t>
      </w:r>
      <w:r w:rsidR="00A44445">
        <w:t>3</w:t>
      </w:r>
    </w:p>
    <w:p w14:paraId="4452C5F4" w14:textId="4F4243BA" w:rsidR="004D03A1" w:rsidRPr="001E1497" w:rsidRDefault="004D03A1" w:rsidP="00670CCE">
      <w:pPr>
        <w:pStyle w:val="Sommario2"/>
      </w:pPr>
      <w:r w:rsidRPr="001E1497">
        <w:t>Introduzione</w:t>
      </w:r>
      <w:r>
        <w:tab/>
      </w:r>
      <w:r>
        <w:tab/>
      </w:r>
      <w:r w:rsidRPr="001E1497">
        <w:t>12</w:t>
      </w:r>
      <w:r w:rsidR="00A44445">
        <w:t>3</w:t>
      </w:r>
    </w:p>
    <w:p w14:paraId="368109A4" w14:textId="29A74920" w:rsidR="004D03A1" w:rsidRPr="001E1497" w:rsidRDefault="004D03A1" w:rsidP="00670CCE">
      <w:pPr>
        <w:pStyle w:val="Sommario2"/>
      </w:pPr>
      <w:r w:rsidRPr="001E1497">
        <w:t>L’assicurazione agricola agevolata</w:t>
      </w:r>
      <w:r>
        <w:tab/>
      </w:r>
      <w:r>
        <w:tab/>
      </w:r>
      <w:r w:rsidRPr="001E1497">
        <w:t>12</w:t>
      </w:r>
      <w:r w:rsidR="00A44445">
        <w:t>5</w:t>
      </w:r>
    </w:p>
    <w:p w14:paraId="0F5BB6EB" w14:textId="3A1DB618" w:rsidR="004D03A1" w:rsidRPr="001E1497" w:rsidRDefault="004D03A1" w:rsidP="00670CCE">
      <w:pPr>
        <w:pStyle w:val="Sommario2"/>
      </w:pPr>
      <w:r w:rsidRPr="001E1497">
        <w:t>Stima del danno</w:t>
      </w:r>
      <w:r>
        <w:tab/>
      </w:r>
      <w:r>
        <w:tab/>
      </w:r>
      <w:r w:rsidRPr="001E1497">
        <w:t>12</w:t>
      </w:r>
      <w:r w:rsidR="00A44445">
        <w:t>8</w:t>
      </w:r>
    </w:p>
    <w:p w14:paraId="4C84FCC8" w14:textId="3B69133E" w:rsidR="004D03A1" w:rsidRPr="001E1497" w:rsidRDefault="004D03A1" w:rsidP="00670CCE">
      <w:pPr>
        <w:pStyle w:val="Sommario1"/>
        <w:rPr>
          <w:rFonts w:eastAsiaTheme="minorEastAsia"/>
          <w:color w:val="auto"/>
        </w:rPr>
      </w:pPr>
      <w:r w:rsidRPr="001E1497">
        <w:rPr>
          <w:color w:val="FF0000"/>
        </w:rPr>
        <w:t>3</w:t>
      </w:r>
      <w:r w:rsidRPr="001E1497">
        <w:t>.</w:t>
      </w:r>
      <w:r w:rsidR="005F3D30">
        <w:tab/>
      </w:r>
      <w:r w:rsidRPr="001E1497">
        <w:t>Danni da sottrazione di acque</w:t>
      </w:r>
      <w:r w:rsidRPr="001E1497">
        <w:rPr>
          <w:color w:val="FF0000"/>
        </w:rPr>
        <w:t xml:space="preserve"> </w:t>
      </w:r>
      <w:r w:rsidRPr="005F3D30">
        <w:rPr>
          <w:rFonts w:eastAsiaTheme="minorEastAsia"/>
        </w:rPr>
        <w:t>irrigue</w:t>
      </w:r>
      <w:r>
        <w:tab/>
      </w:r>
      <w:r>
        <w:tab/>
      </w:r>
      <w:r w:rsidRPr="00A44445">
        <w:rPr>
          <w:rFonts w:eastAsiaTheme="minorEastAsia"/>
        </w:rPr>
        <w:t>13</w:t>
      </w:r>
      <w:r w:rsidR="00A44445" w:rsidRPr="00A44445">
        <w:rPr>
          <w:rFonts w:eastAsiaTheme="minorEastAsia"/>
        </w:rPr>
        <w:t>2</w:t>
      </w:r>
    </w:p>
    <w:p w14:paraId="24E27354" w14:textId="23F41575" w:rsidR="004D03A1" w:rsidRPr="001E1497" w:rsidRDefault="00AC09FE" w:rsidP="00670CCE">
      <w:pPr>
        <w:pStyle w:val="Sommario2"/>
      </w:pPr>
      <w:r>
        <w:t>Introduzione</w:t>
      </w:r>
      <w:r w:rsidR="004D03A1">
        <w:tab/>
      </w:r>
      <w:r w:rsidR="004D03A1">
        <w:tab/>
      </w:r>
      <w:r w:rsidR="004D03A1" w:rsidRPr="001E1497">
        <w:t>13</w:t>
      </w:r>
      <w:r w:rsidR="00A44445">
        <w:t>2</w:t>
      </w:r>
    </w:p>
    <w:p w14:paraId="1E6F1BDC" w14:textId="1F807C03" w:rsidR="004D03A1" w:rsidRPr="001E1497" w:rsidRDefault="004D03A1" w:rsidP="00670CCE">
      <w:pPr>
        <w:pStyle w:val="Sommario2"/>
      </w:pPr>
      <w:r w:rsidRPr="001E1497">
        <w:t>Stima del danno</w:t>
      </w:r>
      <w:r>
        <w:tab/>
      </w:r>
      <w:r>
        <w:tab/>
      </w:r>
      <w:r w:rsidRPr="001E1497">
        <w:t>13</w:t>
      </w:r>
      <w:r w:rsidR="00A44445">
        <w:t>2</w:t>
      </w:r>
    </w:p>
    <w:p w14:paraId="278C7F32" w14:textId="1259A79D" w:rsidR="004D03A1" w:rsidRPr="001E1497" w:rsidRDefault="004D03A1" w:rsidP="00670CCE">
      <w:pPr>
        <w:pStyle w:val="Sommario1"/>
      </w:pPr>
      <w:r w:rsidRPr="001E1497">
        <w:rPr>
          <w:color w:val="FF0000"/>
        </w:rPr>
        <w:t>4.</w:t>
      </w:r>
      <w:r>
        <w:tab/>
      </w:r>
      <w:r w:rsidRPr="001E1497">
        <w:t>Danni causati da incendio</w:t>
      </w:r>
      <w:r w:rsidR="00AC09FE" w:rsidRPr="00AC09FE">
        <w:t xml:space="preserve"> </w:t>
      </w:r>
      <w:r w:rsidR="00AC09FE" w:rsidRPr="001E1497">
        <w:t>ai fabbricati</w:t>
      </w:r>
      <w:r>
        <w:tab/>
      </w:r>
      <w:r>
        <w:tab/>
      </w:r>
      <w:r w:rsidRPr="001E1497">
        <w:t>13</w:t>
      </w:r>
      <w:r w:rsidR="00A44445">
        <w:t>3</w:t>
      </w:r>
    </w:p>
    <w:p w14:paraId="53F86473" w14:textId="0C10159A" w:rsidR="004D03A1" w:rsidRPr="001E1497" w:rsidRDefault="004D03A1" w:rsidP="00670CCE">
      <w:pPr>
        <w:pStyle w:val="Sommario2"/>
      </w:pPr>
      <w:r w:rsidRPr="001E1497">
        <w:t>Procedura di risarcimento</w:t>
      </w:r>
      <w:r>
        <w:tab/>
      </w:r>
      <w:r>
        <w:tab/>
      </w:r>
      <w:r w:rsidRPr="001E1497">
        <w:t>13</w:t>
      </w:r>
      <w:r w:rsidR="00A44445">
        <w:t>3</w:t>
      </w:r>
    </w:p>
    <w:p w14:paraId="124D85D3" w14:textId="47ED5042" w:rsidR="004D03A1" w:rsidRDefault="004D03A1" w:rsidP="00670CCE">
      <w:pPr>
        <w:pStyle w:val="Sommario2"/>
      </w:pPr>
      <w:r w:rsidRPr="001E1497">
        <w:t>Stima del danno</w:t>
      </w:r>
      <w:r>
        <w:tab/>
      </w:r>
      <w:r>
        <w:tab/>
      </w:r>
      <w:r w:rsidRPr="001E1497">
        <w:t>13</w:t>
      </w:r>
      <w:r w:rsidR="00A44445">
        <w:t>4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1"/>
        <w:gridCol w:w="9"/>
        <w:gridCol w:w="8814"/>
      </w:tblGrid>
      <w:tr w:rsidR="005F3D30" w14:paraId="4CE46F82" w14:textId="77777777" w:rsidTr="00670CCE">
        <w:tc>
          <w:tcPr>
            <w:tcW w:w="39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80DBF27" w14:textId="0B500D5B" w:rsidR="005F3D30" w:rsidRDefault="0089763B" w:rsidP="004032CC">
            <w:r>
              <w:rPr>
                <w:noProof/>
              </w:rPr>
              <w:drawing>
                <wp:inline distT="0" distB="0" distL="0" distR="0" wp14:anchorId="191D208C" wp14:editId="0D764F16">
                  <wp:extent cx="216000" cy="216000"/>
                  <wp:effectExtent l="0" t="0" r="0" b="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magine 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6AF923" w14:textId="2FC3DDE4" w:rsidR="005F3D30" w:rsidRPr="00596E39" w:rsidRDefault="005F3D30" w:rsidP="00670CCE">
            <w:pPr>
              <w:pStyle w:val="EALSAttivitpratiche"/>
            </w:pPr>
            <w:r w:rsidRPr="00596E39">
              <w:t>Le sanzioni e i danni alle persone</w:t>
            </w:r>
            <w:r w:rsidRPr="00596E39">
              <w:tab/>
            </w:r>
            <w:r w:rsidRPr="00596E39">
              <w:tab/>
              <w:t>13</w:t>
            </w:r>
            <w:r w:rsidR="00A44445">
              <w:t>6</w:t>
            </w:r>
          </w:p>
        </w:tc>
      </w:tr>
      <w:tr w:rsidR="005F3D30" w:rsidRPr="00E4431A" w14:paraId="0EBB4E11" w14:textId="77777777" w:rsidTr="00670CCE">
        <w:tc>
          <w:tcPr>
            <w:tcW w:w="400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96A61D" w14:textId="42AC0BD5" w:rsidR="005F3D30" w:rsidRPr="00E4431A" w:rsidRDefault="0089763B" w:rsidP="00CE1CFC">
            <w:pPr>
              <w:spacing w:before="60"/>
            </w:pPr>
            <w:r>
              <w:rPr>
                <w:noProof/>
              </w:rPr>
              <w:drawing>
                <wp:inline distT="0" distB="0" distL="0" distR="0" wp14:anchorId="5D4EB05C" wp14:editId="2ED0AC4A">
                  <wp:extent cx="216408" cy="216408"/>
                  <wp:effectExtent l="0" t="0" r="0" b="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86FA936" w14:textId="742066A7" w:rsidR="005F3D30" w:rsidRPr="00596E39" w:rsidRDefault="005F3D30" w:rsidP="00670CCE">
            <w:pPr>
              <w:pStyle w:val="EALSAttivitpratiche"/>
            </w:pPr>
            <w:r w:rsidRPr="00596E39">
              <w:t>Attività pratiche e di verifica</w:t>
            </w:r>
            <w:r w:rsidRPr="00596E39">
              <w:tab/>
            </w:r>
            <w:r w:rsidRPr="00596E39">
              <w:tab/>
              <w:t>13</w:t>
            </w:r>
            <w:r w:rsidR="00A44445">
              <w:t>8</w:t>
            </w:r>
          </w:p>
        </w:tc>
      </w:tr>
      <w:tr w:rsidR="005F3D30" w:rsidRPr="00E4431A" w14:paraId="15C9930F" w14:textId="77777777" w:rsidTr="00670CCE">
        <w:tc>
          <w:tcPr>
            <w:tcW w:w="400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33B9A13" w14:textId="7933C216" w:rsidR="005F3D30" w:rsidRDefault="0089763B" w:rsidP="00CE1CFC">
            <w:pPr>
              <w:spacing w:before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9ACB8" wp14:editId="7553E9E1">
                  <wp:extent cx="216408" cy="216408"/>
                  <wp:effectExtent l="0" t="0" r="0" b="0"/>
                  <wp:docPr id="461" name="Immagin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Immagine 4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092AB7D" w14:textId="4D0B5E81" w:rsidR="005F3D30" w:rsidRPr="00596E39" w:rsidRDefault="005F3D30" w:rsidP="00670CCE">
            <w:pPr>
              <w:pStyle w:val="EALSAttivitpratiche"/>
            </w:pPr>
            <w:r w:rsidRPr="00596E39">
              <w:t>Stima dei danni per assenza di irrigazione</w:t>
            </w:r>
            <w:r w:rsidRPr="00596E39">
              <w:tab/>
            </w:r>
            <w:r w:rsidRPr="00596E39">
              <w:tab/>
              <w:t>14</w:t>
            </w:r>
            <w:r w:rsidR="00A44445">
              <w:t>1</w:t>
            </w:r>
          </w:p>
        </w:tc>
      </w:tr>
    </w:tbl>
    <w:p w14:paraId="1CA88BEF" w14:textId="77777777" w:rsidR="007F35E6" w:rsidRPr="00757593" w:rsidRDefault="007F35E6" w:rsidP="00E65A55">
      <w:pPr>
        <w:spacing w:before="120"/>
      </w:pP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CC3D51" w:rsidRPr="00716B82" w14:paraId="3065095D" w14:textId="77777777" w:rsidTr="00AF3C3F">
        <w:trPr>
          <w:trHeight w:hRule="exact" w:val="340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B5D1C2B" w14:textId="000DCEB4" w:rsidR="00CC3D51" w:rsidRPr="00EC3D28" w:rsidRDefault="00CC3D51" w:rsidP="004032CC">
            <w:pPr>
              <w:pStyle w:val="SommarioLezione"/>
            </w:pPr>
            <w:r w:rsidRPr="00EC3D28">
              <w:t xml:space="preserve">Lezione </w:t>
            </w:r>
            <w:r>
              <w:t>7</w:t>
            </w:r>
          </w:p>
        </w:tc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E9489" w14:textId="7997615A" w:rsidR="00CC3D51" w:rsidRPr="00085127" w:rsidRDefault="00CC3D51" w:rsidP="00CC3D51">
            <w:pPr>
              <w:pStyle w:val="SommarioLezioneTitolo"/>
              <w:keepNext/>
            </w:pPr>
            <w:r>
              <w:t>Stima dei boschi</w:t>
            </w:r>
            <w:r w:rsidR="00DA3A3F">
              <w:t xml:space="preserve"> </w:t>
            </w:r>
          </w:p>
        </w:tc>
      </w:tr>
    </w:tbl>
    <w:p w14:paraId="0A67AB16" w14:textId="404A3736" w:rsidR="004D03A1" w:rsidRPr="001E1497" w:rsidRDefault="004D03A1" w:rsidP="00670CCE">
      <w:pPr>
        <w:pStyle w:val="Sommario1"/>
      </w:pPr>
      <w:r w:rsidRPr="001E1497">
        <w:rPr>
          <w:color w:val="FF0000"/>
        </w:rPr>
        <w:t>1.</w:t>
      </w:r>
      <w:r>
        <w:tab/>
      </w:r>
      <w:r w:rsidRPr="001E1497">
        <w:t>Introduzione</w:t>
      </w:r>
      <w:r>
        <w:tab/>
      </w:r>
      <w:r>
        <w:tab/>
      </w:r>
      <w:r w:rsidRPr="001E1497">
        <w:t>14</w:t>
      </w:r>
      <w:r w:rsidR="00A44445">
        <w:t>7</w:t>
      </w:r>
    </w:p>
    <w:p w14:paraId="461B1853" w14:textId="59F8C657" w:rsidR="004D03A1" w:rsidRPr="001E1497" w:rsidRDefault="004D03A1" w:rsidP="00670CCE">
      <w:pPr>
        <w:pStyle w:val="Sommario2"/>
      </w:pPr>
      <w:r w:rsidRPr="001E1497">
        <w:t>Definizione di bosco</w:t>
      </w:r>
      <w:r>
        <w:tab/>
      </w:r>
      <w:r>
        <w:tab/>
      </w:r>
      <w:r w:rsidRPr="001E1497">
        <w:t>14</w:t>
      </w:r>
      <w:r w:rsidR="00A44445">
        <w:t>7</w:t>
      </w:r>
    </w:p>
    <w:p w14:paraId="1880FDDF" w14:textId="561FF869" w:rsidR="004D03A1" w:rsidRPr="001E1497" w:rsidRDefault="004D03A1" w:rsidP="00670CCE">
      <w:pPr>
        <w:pStyle w:val="Sommario2"/>
      </w:pPr>
      <w:r w:rsidRPr="001E1497">
        <w:t>La superficie forestale italiana</w:t>
      </w:r>
      <w:r>
        <w:tab/>
      </w:r>
      <w:r>
        <w:tab/>
      </w:r>
      <w:r w:rsidRPr="001E1497">
        <w:t>14</w:t>
      </w:r>
      <w:r w:rsidR="00A44445">
        <w:t>7</w:t>
      </w:r>
    </w:p>
    <w:p w14:paraId="2798260F" w14:textId="73E46E37" w:rsidR="004D03A1" w:rsidRPr="001E1497" w:rsidRDefault="004D03A1" w:rsidP="00670CCE">
      <w:pPr>
        <w:pStyle w:val="Sommario1"/>
      </w:pPr>
      <w:r w:rsidRPr="001E1497">
        <w:rPr>
          <w:color w:val="FF0000"/>
        </w:rPr>
        <w:t>2.</w:t>
      </w:r>
      <w:r>
        <w:tab/>
      </w:r>
      <w:r w:rsidRPr="001E1497">
        <w:t>Elementi di selvicoltura</w:t>
      </w:r>
      <w:r>
        <w:tab/>
      </w:r>
      <w:r>
        <w:tab/>
      </w:r>
      <w:r w:rsidRPr="001E1497">
        <w:t>14</w:t>
      </w:r>
      <w:r w:rsidR="00A44445">
        <w:t>8</w:t>
      </w:r>
    </w:p>
    <w:p w14:paraId="12F8E352" w14:textId="4E7E8199" w:rsidR="004D03A1" w:rsidRPr="001E1497" w:rsidRDefault="004D03A1" w:rsidP="00670CCE">
      <w:pPr>
        <w:pStyle w:val="Sommario2"/>
      </w:pPr>
      <w:r w:rsidRPr="001E1497">
        <w:t>Zone climatico-forestali</w:t>
      </w:r>
      <w:r>
        <w:tab/>
      </w:r>
      <w:r>
        <w:tab/>
      </w:r>
      <w:r w:rsidRPr="001E1497">
        <w:t>14</w:t>
      </w:r>
      <w:r w:rsidR="00A44445">
        <w:t>8</w:t>
      </w:r>
    </w:p>
    <w:p w14:paraId="71357A68" w14:textId="0B258132" w:rsidR="004D03A1" w:rsidRPr="001E1497" w:rsidRDefault="004D03A1" w:rsidP="00670CCE">
      <w:pPr>
        <w:pStyle w:val="Sommario2"/>
      </w:pPr>
      <w:r w:rsidRPr="001E1497">
        <w:t>Governo e trattamento</w:t>
      </w:r>
      <w:r>
        <w:tab/>
      </w:r>
      <w:r>
        <w:tab/>
      </w:r>
      <w:r w:rsidRPr="001E1497">
        <w:t>15</w:t>
      </w:r>
      <w:r w:rsidR="00A44445">
        <w:t>0</w:t>
      </w:r>
    </w:p>
    <w:p w14:paraId="2BA5DBC6" w14:textId="218D0E73" w:rsidR="004D03A1" w:rsidRPr="001E1497" w:rsidRDefault="004D03A1" w:rsidP="00670CCE">
      <w:pPr>
        <w:pStyle w:val="Sommario2"/>
      </w:pPr>
      <w:r w:rsidRPr="001E1497">
        <w:t>Elementi di dendrometria</w:t>
      </w:r>
      <w:r>
        <w:tab/>
      </w:r>
      <w:r>
        <w:tab/>
      </w:r>
      <w:r w:rsidRPr="001E1497">
        <w:t>15</w:t>
      </w:r>
      <w:r w:rsidR="00A44445">
        <w:t>2</w:t>
      </w:r>
    </w:p>
    <w:p w14:paraId="14ECF54D" w14:textId="558EA8E0" w:rsidR="004D03A1" w:rsidRPr="001E1497" w:rsidRDefault="004D03A1" w:rsidP="00670CCE">
      <w:pPr>
        <w:pStyle w:val="Sommario1"/>
      </w:pPr>
      <w:r w:rsidRPr="001E1497">
        <w:rPr>
          <w:color w:val="FF0000"/>
        </w:rPr>
        <w:t>3.</w:t>
      </w:r>
      <w:r>
        <w:tab/>
      </w:r>
      <w:r w:rsidRPr="001E1497">
        <w:t>Criteri di stima</w:t>
      </w:r>
      <w:r>
        <w:tab/>
      </w:r>
      <w:r>
        <w:tab/>
      </w:r>
      <w:r w:rsidRPr="001E1497">
        <w:t>15</w:t>
      </w:r>
      <w:r w:rsidR="00A44445">
        <w:t>7</w:t>
      </w:r>
    </w:p>
    <w:p w14:paraId="618B518E" w14:textId="38FFD292" w:rsidR="004D03A1" w:rsidRPr="001E1497" w:rsidRDefault="004D03A1" w:rsidP="00670CCE">
      <w:pPr>
        <w:pStyle w:val="Sommario2"/>
      </w:pPr>
      <w:r w:rsidRPr="001E1497">
        <w:t>Valore di trasformazione del soprassuolo</w:t>
      </w:r>
      <w:r>
        <w:tab/>
      </w:r>
      <w:r>
        <w:tab/>
      </w:r>
      <w:r w:rsidRPr="001E1497">
        <w:t>15</w:t>
      </w:r>
      <w:r w:rsidR="00A44445">
        <w:t>7</w:t>
      </w:r>
    </w:p>
    <w:p w14:paraId="38C49279" w14:textId="0A79378E" w:rsidR="004D03A1" w:rsidRPr="001E1497" w:rsidRDefault="004D03A1" w:rsidP="00670CCE">
      <w:pPr>
        <w:pStyle w:val="Sommario2"/>
      </w:pPr>
      <w:r w:rsidRPr="001E1497">
        <w:t>Valore di mercato</w:t>
      </w:r>
      <w:r>
        <w:tab/>
      </w:r>
      <w:r>
        <w:tab/>
      </w:r>
      <w:r w:rsidRPr="001E1497">
        <w:t>1</w:t>
      </w:r>
      <w:r w:rsidR="00A44445">
        <w:t>59</w:t>
      </w:r>
    </w:p>
    <w:p w14:paraId="6833F649" w14:textId="116EE33F" w:rsidR="004D03A1" w:rsidRPr="001E1497" w:rsidRDefault="004D03A1" w:rsidP="00670CCE">
      <w:pPr>
        <w:pStyle w:val="Sommario2"/>
      </w:pPr>
      <w:r w:rsidRPr="001E1497">
        <w:t>Procedimento misto</w:t>
      </w:r>
      <w:r>
        <w:tab/>
      </w:r>
      <w:r>
        <w:tab/>
      </w:r>
      <w:r w:rsidRPr="001E1497">
        <w:t>1</w:t>
      </w:r>
      <w:r w:rsidR="00A44445">
        <w:t>59</w:t>
      </w:r>
    </w:p>
    <w:p w14:paraId="2C7C2F8E" w14:textId="29D6C5E9" w:rsidR="004D03A1" w:rsidRPr="001E1497" w:rsidRDefault="004D03A1" w:rsidP="00670CCE">
      <w:pPr>
        <w:pStyle w:val="Sommario1"/>
      </w:pPr>
      <w:r w:rsidRPr="001E1497">
        <w:rPr>
          <w:color w:val="FF0000"/>
        </w:rPr>
        <w:t>4</w:t>
      </w:r>
      <w:r w:rsidRPr="001E1497">
        <w:t>.</w:t>
      </w:r>
      <w:r w:rsidR="00596E39">
        <w:tab/>
      </w:r>
      <w:r w:rsidRPr="001E1497">
        <w:t>Stima dei pioppeti</w:t>
      </w:r>
      <w:r>
        <w:tab/>
      </w:r>
      <w:r>
        <w:tab/>
      </w:r>
      <w:r w:rsidRPr="001E1497">
        <w:t>16</w:t>
      </w:r>
      <w:r w:rsidR="00A44445">
        <w:t>0</w:t>
      </w:r>
    </w:p>
    <w:p w14:paraId="333916AE" w14:textId="749AFF20" w:rsidR="004D03A1" w:rsidRPr="001E1497" w:rsidRDefault="004D03A1" w:rsidP="00670CCE">
      <w:pPr>
        <w:pStyle w:val="Sommario2"/>
      </w:pPr>
      <w:r w:rsidRPr="001E1497">
        <w:t>Criteri di stima</w:t>
      </w:r>
      <w:r>
        <w:tab/>
      </w:r>
      <w:r>
        <w:tab/>
      </w:r>
      <w:r w:rsidRPr="001E1497">
        <w:t>16</w:t>
      </w:r>
      <w:r w:rsidR="00A44445">
        <w:t>0</w:t>
      </w:r>
    </w:p>
    <w:p w14:paraId="3027DE9D" w14:textId="4E761252" w:rsidR="004D03A1" w:rsidRPr="001E1497" w:rsidRDefault="004D03A1" w:rsidP="00670CCE">
      <w:pPr>
        <w:pStyle w:val="Sommario2"/>
      </w:pPr>
      <w:r w:rsidRPr="001E1497">
        <w:t>Tecnica colturale</w:t>
      </w:r>
      <w:r>
        <w:tab/>
      </w:r>
      <w:r>
        <w:tab/>
      </w:r>
      <w:r w:rsidRPr="001E1497">
        <w:t>16</w:t>
      </w:r>
      <w:r w:rsidR="00A44445">
        <w:t>0</w:t>
      </w:r>
    </w:p>
    <w:p w14:paraId="0493F8DE" w14:textId="63E6BA9B" w:rsidR="004D03A1" w:rsidRDefault="004D03A1" w:rsidP="00670CCE">
      <w:pPr>
        <w:pStyle w:val="Sommario2"/>
      </w:pPr>
      <w:r w:rsidRPr="001E1497">
        <w:t>Produzione</w:t>
      </w:r>
      <w:r>
        <w:tab/>
      </w:r>
      <w:r>
        <w:tab/>
      </w:r>
      <w:r w:rsidRPr="001E1497">
        <w:t>16</w:t>
      </w:r>
      <w:r w:rsidR="00A44445">
        <w:t>1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596E39" w:rsidRPr="00E4431A" w14:paraId="09DE7203" w14:textId="77777777" w:rsidTr="00AF3C3F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C79C00E" w14:textId="3B957AA4" w:rsidR="00596E39" w:rsidRPr="00E4431A" w:rsidRDefault="0089763B" w:rsidP="004032CC">
            <w:r>
              <w:rPr>
                <w:noProof/>
              </w:rPr>
              <w:drawing>
                <wp:inline distT="0" distB="0" distL="0" distR="0" wp14:anchorId="708EC8C8" wp14:editId="30B98D61">
                  <wp:extent cx="216408" cy="216408"/>
                  <wp:effectExtent l="0" t="0" r="0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C9CD86" w14:textId="09A8509B" w:rsidR="00596E39" w:rsidRPr="00E4431A" w:rsidRDefault="00596E39" w:rsidP="00670CCE">
            <w:pPr>
              <w:pStyle w:val="EALSAttivitpratiche"/>
            </w:pPr>
            <w:r w:rsidRPr="00CF1C90">
              <w:t>Attività</w:t>
            </w:r>
            <w:r w:rsidRPr="00E4431A">
              <w:t xml:space="preserve"> pratiche </w:t>
            </w:r>
            <w:r>
              <w:t xml:space="preserve">e </w:t>
            </w:r>
            <w:r w:rsidRPr="00E4431A">
              <w:t>di verifica</w:t>
            </w:r>
            <w:r>
              <w:tab/>
            </w:r>
            <w:r>
              <w:tab/>
              <w:t>1</w:t>
            </w:r>
            <w:r w:rsidR="00A44445">
              <w:t>62</w:t>
            </w:r>
          </w:p>
        </w:tc>
      </w:tr>
    </w:tbl>
    <w:p w14:paraId="42A2E178" w14:textId="2C6AFDAF" w:rsidR="00E65A55" w:rsidRDefault="00E65A55" w:rsidP="004032CC"/>
    <w:p w14:paraId="1F92E93C" w14:textId="77777777" w:rsidR="00117577" w:rsidRDefault="00117577" w:rsidP="004032CC"/>
    <w:tbl>
      <w:tblPr>
        <w:tblStyle w:val="Grigliatabella"/>
        <w:tblW w:w="9356" w:type="dxa"/>
        <w:tblBorders>
          <w:top w:val="single" w:sz="6" w:space="0" w:color="00B05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2693"/>
      </w:tblGrid>
      <w:tr w:rsidR="004531E5" w:rsidRPr="00E12960" w14:paraId="4A1328AD" w14:textId="77777777" w:rsidTr="00670CCE">
        <w:trPr>
          <w:trHeight w:hRule="exact" w:val="397"/>
        </w:trPr>
        <w:tc>
          <w:tcPr>
            <w:tcW w:w="1134" w:type="dxa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0DDFF783" w14:textId="4F6AFFC2" w:rsidR="004531E5" w:rsidRPr="00EC3D28" w:rsidRDefault="004531E5" w:rsidP="004032CC">
            <w:pPr>
              <w:pStyle w:val="SommarioUDA"/>
              <w:rPr>
                <w:color w:val="0070C0"/>
              </w:rPr>
            </w:pPr>
            <w:r w:rsidRPr="00EC3D28">
              <w:t xml:space="preserve">UDA </w:t>
            </w:r>
            <w:r w:rsidR="00596E39">
              <w:t>9</w:t>
            </w:r>
          </w:p>
        </w:tc>
        <w:tc>
          <w:tcPr>
            <w:tcW w:w="5529" w:type="dxa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6C7BC961" w14:textId="4F33EA25" w:rsidR="004531E5" w:rsidRPr="00EC3D28" w:rsidRDefault="00596E39" w:rsidP="004032CC">
            <w:pPr>
              <w:pStyle w:val="SommarioUDATitolo"/>
            </w:pPr>
            <w:r w:rsidRPr="00596E39">
              <w:t>GIUDIZI DI CONVENIENZA E SVILUPPO RURALE 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64271310" w14:textId="318EFF5E" w:rsidR="004531E5" w:rsidRPr="00EC3D28" w:rsidRDefault="004531E5" w:rsidP="004032CC">
            <w:pPr>
              <w:pStyle w:val="SommarioUDATitolo"/>
            </w:pPr>
          </w:p>
        </w:tc>
      </w:tr>
    </w:tbl>
    <w:p w14:paraId="62737F89" w14:textId="77777777" w:rsidR="00AF3C3F" w:rsidRDefault="00AF3C3F"/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CC3D51" w:rsidRPr="00716B82" w14:paraId="50C47015" w14:textId="77777777" w:rsidTr="00AF3C3F">
        <w:tc>
          <w:tcPr>
            <w:tcW w:w="1134" w:type="dxa"/>
            <w:tcMar>
              <w:left w:w="0" w:type="dxa"/>
              <w:right w:w="0" w:type="dxa"/>
            </w:tcMar>
          </w:tcPr>
          <w:p w14:paraId="4770EA56" w14:textId="77777777" w:rsidR="00CC3D51" w:rsidRPr="00EC3D28" w:rsidRDefault="00CC3D51" w:rsidP="004032CC">
            <w:pPr>
              <w:pStyle w:val="SommarioLezione"/>
            </w:pPr>
            <w:r w:rsidRPr="00EC3D28">
              <w:t>Lezione 1</w:t>
            </w:r>
          </w:p>
        </w:tc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</w:tcPr>
          <w:p w14:paraId="51DAC500" w14:textId="4D82B02F" w:rsidR="00CC3D51" w:rsidRPr="00085127" w:rsidRDefault="00CC3D51" w:rsidP="00140996">
            <w:pPr>
              <w:pStyle w:val="SommarioLezioneTitolo"/>
            </w:pPr>
            <w:r w:rsidRPr="00596E39">
              <w:t>Giudizi di convenienza dei miglioramenti fondiari</w:t>
            </w:r>
          </w:p>
        </w:tc>
      </w:tr>
    </w:tbl>
    <w:p w14:paraId="309325FD" w14:textId="2FA8D821" w:rsidR="001646C3" w:rsidRPr="00596E39" w:rsidRDefault="001646C3" w:rsidP="00670CCE">
      <w:pPr>
        <w:pStyle w:val="Sommario1"/>
      </w:pPr>
      <w:r w:rsidRPr="00596E39">
        <w:rPr>
          <w:color w:val="FF0000"/>
        </w:rPr>
        <w:t>1.</w:t>
      </w:r>
      <w:r w:rsidRPr="00596E39">
        <w:tab/>
        <w:t>Normativa</w:t>
      </w:r>
      <w:r>
        <w:tab/>
      </w:r>
      <w:r>
        <w:tab/>
      </w:r>
      <w:r w:rsidRPr="00596E39">
        <w:t>1</w:t>
      </w:r>
      <w:r w:rsidR="005826EF">
        <w:t>67</w:t>
      </w:r>
    </w:p>
    <w:p w14:paraId="182515CE" w14:textId="7676F437" w:rsidR="001646C3" w:rsidRPr="00596E39" w:rsidRDefault="001646C3" w:rsidP="00670CCE">
      <w:pPr>
        <w:pStyle w:val="Sommario2"/>
      </w:pPr>
      <w:r w:rsidRPr="00596E39">
        <w:t>La legge sulla bonifica integrale</w:t>
      </w:r>
      <w:r>
        <w:tab/>
      </w:r>
      <w:r>
        <w:tab/>
      </w:r>
      <w:r w:rsidRPr="00596E39">
        <w:t>1</w:t>
      </w:r>
      <w:r w:rsidR="005826EF">
        <w:t>67</w:t>
      </w:r>
    </w:p>
    <w:p w14:paraId="61C250D5" w14:textId="1969264E" w:rsidR="001646C3" w:rsidRPr="00596E39" w:rsidRDefault="001646C3" w:rsidP="00670CCE">
      <w:pPr>
        <w:pStyle w:val="Sommario2"/>
      </w:pPr>
      <w:r w:rsidRPr="00596E39">
        <w:t>Il decreto legislativo n. 152 del 3 aprile 2006</w:t>
      </w:r>
      <w:r>
        <w:tab/>
      </w:r>
      <w:r>
        <w:tab/>
      </w:r>
      <w:r w:rsidR="005826EF">
        <w:t>167</w:t>
      </w:r>
    </w:p>
    <w:p w14:paraId="76A3E2C7" w14:textId="07A620B9" w:rsidR="001646C3" w:rsidRPr="00596E39" w:rsidRDefault="001646C3" w:rsidP="00670CCE">
      <w:pPr>
        <w:pStyle w:val="Sommario1"/>
      </w:pPr>
      <w:r w:rsidRPr="00596E39">
        <w:rPr>
          <w:color w:val="FF0000"/>
        </w:rPr>
        <w:t>2.</w:t>
      </w:r>
      <w:r w:rsidRPr="00DA7EE1">
        <w:rPr>
          <w:color w:val="FF0000"/>
        </w:rPr>
        <w:tab/>
      </w:r>
      <w:r w:rsidRPr="00596E39">
        <w:t>Giudizi di convenienza</w:t>
      </w:r>
      <w:r>
        <w:tab/>
      </w:r>
      <w:r>
        <w:tab/>
      </w:r>
      <w:r w:rsidR="005826EF">
        <w:t>168</w:t>
      </w:r>
    </w:p>
    <w:p w14:paraId="083FDF9D" w14:textId="3CA81924" w:rsidR="001646C3" w:rsidRPr="00596E39" w:rsidRDefault="001646C3" w:rsidP="00670CCE">
      <w:pPr>
        <w:pStyle w:val="Sommario2"/>
      </w:pPr>
      <w:r w:rsidRPr="00596E39">
        <w:t>Introduzione</w:t>
      </w:r>
      <w:r>
        <w:tab/>
      </w:r>
      <w:r>
        <w:tab/>
      </w:r>
      <w:r w:rsidR="005826EF">
        <w:t>168</w:t>
      </w:r>
    </w:p>
    <w:p w14:paraId="15722C21" w14:textId="1ACC648E" w:rsidR="001646C3" w:rsidRPr="00596E39" w:rsidRDefault="001646C3" w:rsidP="00670CCE">
      <w:pPr>
        <w:pStyle w:val="Sommario2"/>
      </w:pPr>
      <w:r w:rsidRPr="00596E39">
        <w:t>Giudizi di convenienza nel periodo lungo</w:t>
      </w:r>
      <w:r>
        <w:tab/>
      </w:r>
      <w:r>
        <w:tab/>
      </w:r>
      <w:r w:rsidR="005826EF">
        <w:t>169</w:t>
      </w:r>
    </w:p>
    <w:p w14:paraId="5813BA44" w14:textId="285DCCAF" w:rsidR="001646C3" w:rsidRPr="00596E39" w:rsidRDefault="001646C3" w:rsidP="00670CCE">
      <w:pPr>
        <w:pStyle w:val="Sommario2"/>
      </w:pPr>
      <w:r w:rsidRPr="00596E39">
        <w:t>Giudizi di convenienza nel periodo breve</w:t>
      </w:r>
      <w:r>
        <w:tab/>
      </w:r>
      <w:r>
        <w:tab/>
      </w:r>
      <w:r w:rsidR="005826EF">
        <w:t>172</w:t>
      </w:r>
    </w:p>
    <w:p w14:paraId="07DD9919" w14:textId="42055431" w:rsidR="001646C3" w:rsidRDefault="001646C3" w:rsidP="00670CCE">
      <w:pPr>
        <w:pStyle w:val="Sommario2"/>
      </w:pPr>
      <w:r w:rsidRPr="00596E39">
        <w:t>Miglioramenti eseguiti dall’affittuario o dall’usufruttuario</w:t>
      </w:r>
      <w:r>
        <w:tab/>
      </w:r>
      <w:r>
        <w:tab/>
      </w:r>
      <w:r w:rsidR="005826EF">
        <w:t>174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1646C3" w:rsidRPr="00E4431A" w14:paraId="53BF54C1" w14:textId="77777777" w:rsidTr="00AF3C3F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B10F69" w14:textId="090ABAA6" w:rsidR="001646C3" w:rsidRPr="00E4431A" w:rsidRDefault="0089763B" w:rsidP="004032CC">
            <w:r>
              <w:rPr>
                <w:noProof/>
              </w:rPr>
              <w:drawing>
                <wp:inline distT="0" distB="0" distL="0" distR="0" wp14:anchorId="7BA7343D" wp14:editId="588C025E">
                  <wp:extent cx="216408" cy="216408"/>
                  <wp:effectExtent l="0" t="0" r="0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EA8FB59" w14:textId="2962CFA4" w:rsidR="001646C3" w:rsidRPr="00AE3396" w:rsidRDefault="001646C3" w:rsidP="00670CCE">
            <w:pPr>
              <w:pStyle w:val="EALSAttivitpratiche"/>
            </w:pPr>
            <w:r w:rsidRPr="00AE3396">
              <w:t>Attività pratiche e di verifica</w:t>
            </w:r>
            <w:r w:rsidRPr="00AE3396">
              <w:tab/>
            </w:r>
            <w:r w:rsidRPr="00AE3396">
              <w:tab/>
            </w:r>
            <w:r w:rsidR="00152529" w:rsidRPr="00AE3396">
              <w:t>1</w:t>
            </w:r>
            <w:r w:rsidR="005826EF">
              <w:t>76</w:t>
            </w:r>
          </w:p>
        </w:tc>
      </w:tr>
      <w:tr w:rsidR="001646C3" w:rsidRPr="00E4431A" w14:paraId="3218EB6D" w14:textId="77777777" w:rsidTr="00AF3C3F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E235EA1" w14:textId="486DF841" w:rsidR="001646C3" w:rsidRDefault="0089763B" w:rsidP="004032C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D9B1ED" wp14:editId="638BA28B">
                  <wp:extent cx="216408" cy="216408"/>
                  <wp:effectExtent l="0" t="0" r="0" b="0"/>
                  <wp:docPr id="462" name="Immagin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Immagine 4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F2439E" w14:textId="72A3FC74" w:rsidR="001646C3" w:rsidRPr="00AE3396" w:rsidRDefault="00584C29" w:rsidP="00670CCE">
            <w:pPr>
              <w:pStyle w:val="EALSAttivitpratiche"/>
            </w:pPr>
            <w:r w:rsidRPr="00584C29">
              <w:t>Giudizio di convenienza per un consorzio di miglioramento fondiario</w:t>
            </w:r>
            <w:r w:rsidR="001646C3" w:rsidRPr="00AE3396">
              <w:tab/>
            </w:r>
            <w:r w:rsidR="001646C3" w:rsidRPr="00AE3396">
              <w:tab/>
              <w:t>1</w:t>
            </w:r>
            <w:r w:rsidR="005826EF">
              <w:t>78</w:t>
            </w:r>
          </w:p>
        </w:tc>
      </w:tr>
    </w:tbl>
    <w:p w14:paraId="7DB08A1D" w14:textId="77777777" w:rsidR="00E65A55" w:rsidRDefault="00E65A55"/>
    <w:tbl>
      <w:tblPr>
        <w:tblStyle w:val="Grigliatabella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</w:tblGrid>
      <w:tr w:rsidR="00CC3D51" w:rsidRPr="00716B82" w14:paraId="311E7ED1" w14:textId="77777777" w:rsidTr="00141710">
        <w:tc>
          <w:tcPr>
            <w:tcW w:w="1134" w:type="dxa"/>
            <w:tcMar>
              <w:left w:w="0" w:type="dxa"/>
              <w:right w:w="0" w:type="dxa"/>
            </w:tcMar>
          </w:tcPr>
          <w:p w14:paraId="27E45B2F" w14:textId="46A4162F" w:rsidR="00CC3D51" w:rsidRPr="00EC3D28" w:rsidRDefault="00CC3D51" w:rsidP="004032CC">
            <w:pPr>
              <w:pStyle w:val="SommarioLezione"/>
            </w:pPr>
            <w:r w:rsidRPr="00EC3D28">
              <w:t xml:space="preserve">Lezione </w:t>
            </w:r>
            <w:r>
              <w:t>2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14:paraId="7E8AE274" w14:textId="7AA03DBD" w:rsidR="00CC3D51" w:rsidRPr="00085127" w:rsidRDefault="00141710" w:rsidP="00141710">
            <w:pPr>
              <w:pStyle w:val="SommarioLezioneTitolo"/>
              <w:keepNext/>
            </w:pPr>
            <w:r w:rsidRPr="00596E39">
              <w:t xml:space="preserve">Sviluppo </w:t>
            </w:r>
            <w:r w:rsidR="00CC3D51" w:rsidRPr="00596E39">
              <w:t>rurale e business plan</w:t>
            </w:r>
          </w:p>
        </w:tc>
      </w:tr>
    </w:tbl>
    <w:p w14:paraId="140CA9E6" w14:textId="29DE69AC" w:rsidR="001646C3" w:rsidRPr="00596E39" w:rsidRDefault="001646C3" w:rsidP="00670CCE">
      <w:pPr>
        <w:pStyle w:val="Sommario1"/>
      </w:pPr>
      <w:r w:rsidRPr="00596E39">
        <w:rPr>
          <w:color w:val="FF0000"/>
        </w:rPr>
        <w:t>1.</w:t>
      </w:r>
      <w:r w:rsidRPr="00DA7EE1">
        <w:rPr>
          <w:color w:val="FF0000"/>
        </w:rPr>
        <w:tab/>
      </w:r>
      <w:r w:rsidRPr="00596E39">
        <w:t>La politica agraria comune (PAC)</w:t>
      </w:r>
      <w:r>
        <w:tab/>
      </w:r>
      <w:r>
        <w:tab/>
      </w:r>
      <w:r w:rsidRPr="00596E39">
        <w:t>1</w:t>
      </w:r>
      <w:r w:rsidR="005826EF">
        <w:t>89</w:t>
      </w:r>
    </w:p>
    <w:p w14:paraId="44DEAB74" w14:textId="7FB3A636" w:rsidR="001646C3" w:rsidRPr="00596E39" w:rsidRDefault="001646C3" w:rsidP="00670CCE">
      <w:pPr>
        <w:pStyle w:val="Sommario2"/>
      </w:pPr>
      <w:r w:rsidRPr="00596E39">
        <w:t>I pilastri della PAC</w:t>
      </w:r>
      <w:r>
        <w:tab/>
      </w:r>
      <w:r>
        <w:tab/>
      </w:r>
      <w:r w:rsidRPr="00596E39">
        <w:t>1</w:t>
      </w:r>
      <w:r w:rsidR="005826EF">
        <w:t>89</w:t>
      </w:r>
    </w:p>
    <w:p w14:paraId="2D64653F" w14:textId="00EC00A6" w:rsidR="001646C3" w:rsidRPr="00596E39" w:rsidRDefault="001646C3" w:rsidP="00670CCE">
      <w:pPr>
        <w:pStyle w:val="Sommario1"/>
      </w:pPr>
      <w:r w:rsidRPr="00596E39">
        <w:rPr>
          <w:color w:val="FF0000"/>
        </w:rPr>
        <w:t>2.</w:t>
      </w:r>
      <w:r>
        <w:tab/>
      </w:r>
      <w:r w:rsidRPr="00596E39">
        <w:t>Lo sviluppo rurale</w:t>
      </w:r>
      <w:r>
        <w:tab/>
      </w:r>
      <w:r>
        <w:tab/>
      </w:r>
      <w:r w:rsidRPr="00596E39">
        <w:t>1</w:t>
      </w:r>
      <w:r w:rsidR="005826EF">
        <w:t>90</w:t>
      </w:r>
    </w:p>
    <w:p w14:paraId="7F8CEF22" w14:textId="32CD4AD7" w:rsidR="001646C3" w:rsidRPr="00596E39" w:rsidRDefault="001646C3" w:rsidP="00670CCE">
      <w:pPr>
        <w:pStyle w:val="Sommario2"/>
      </w:pPr>
      <w:r w:rsidRPr="00596E39">
        <w:t>La politica strutturale</w:t>
      </w:r>
      <w:r>
        <w:tab/>
      </w:r>
      <w:r>
        <w:tab/>
      </w:r>
      <w:r w:rsidRPr="00596E39">
        <w:t>1</w:t>
      </w:r>
      <w:r w:rsidR="005826EF">
        <w:t>90</w:t>
      </w:r>
    </w:p>
    <w:p w14:paraId="5CBEF5F8" w14:textId="5DA13B3A" w:rsidR="001646C3" w:rsidRPr="00596E39" w:rsidRDefault="001646C3" w:rsidP="00670CCE">
      <w:pPr>
        <w:pStyle w:val="Sommario2"/>
      </w:pPr>
      <w:r w:rsidRPr="00596E39">
        <w:t>Priorità generali dello sviluppo rurale europeo</w:t>
      </w:r>
      <w:r>
        <w:tab/>
      </w:r>
      <w:r>
        <w:tab/>
      </w:r>
      <w:r w:rsidRPr="00596E39">
        <w:t>1</w:t>
      </w:r>
      <w:r w:rsidR="00AC09FE">
        <w:t>91</w:t>
      </w:r>
    </w:p>
    <w:p w14:paraId="24EF066F" w14:textId="37DB77D7" w:rsidR="001646C3" w:rsidRPr="00596E39" w:rsidRDefault="001646C3" w:rsidP="00670CCE">
      <w:pPr>
        <w:pStyle w:val="Sommario2"/>
      </w:pPr>
      <w:r w:rsidRPr="00596E39">
        <w:t>Priorità dello sviluppo rurale italiano</w:t>
      </w:r>
      <w:r>
        <w:tab/>
      </w:r>
      <w:r>
        <w:tab/>
      </w:r>
      <w:r w:rsidRPr="00596E39">
        <w:t>1</w:t>
      </w:r>
      <w:r w:rsidR="005826EF">
        <w:t>9</w:t>
      </w:r>
      <w:r w:rsidR="00AC09FE">
        <w:t>2</w:t>
      </w:r>
    </w:p>
    <w:p w14:paraId="00D693EA" w14:textId="3F2783D8" w:rsidR="001646C3" w:rsidRPr="00596E39" w:rsidRDefault="001646C3" w:rsidP="00670CCE">
      <w:pPr>
        <w:pStyle w:val="Sommario1"/>
      </w:pPr>
      <w:r w:rsidRPr="00596E39">
        <w:rPr>
          <w:color w:val="FF0000"/>
        </w:rPr>
        <w:t>3.</w:t>
      </w:r>
      <w:r w:rsidRPr="00DA7EE1">
        <w:rPr>
          <w:color w:val="FF0000"/>
        </w:rPr>
        <w:tab/>
      </w:r>
      <w:r w:rsidRPr="00596E39">
        <w:t xml:space="preserve"> Il business plan</w:t>
      </w:r>
      <w:r>
        <w:tab/>
      </w:r>
      <w:r>
        <w:tab/>
      </w:r>
      <w:r w:rsidRPr="00596E39">
        <w:t>1</w:t>
      </w:r>
      <w:r w:rsidR="005826EF">
        <w:t>96</w:t>
      </w:r>
    </w:p>
    <w:p w14:paraId="42F52557" w14:textId="6D1C4ECE" w:rsidR="001646C3" w:rsidRPr="00596E39" w:rsidRDefault="001646C3" w:rsidP="00670CCE">
      <w:pPr>
        <w:pStyle w:val="Sommario2"/>
      </w:pPr>
      <w:r w:rsidRPr="00596E39">
        <w:t>Le fasi del business plan</w:t>
      </w:r>
      <w:r>
        <w:tab/>
      </w:r>
      <w:r>
        <w:tab/>
      </w:r>
      <w:r w:rsidRPr="00596E39">
        <w:t>1</w:t>
      </w:r>
      <w:r w:rsidR="005826EF">
        <w:t>96</w:t>
      </w:r>
    </w:p>
    <w:p w14:paraId="51A65053" w14:textId="1F048803" w:rsidR="001646C3" w:rsidRDefault="001646C3" w:rsidP="00670CCE">
      <w:pPr>
        <w:pStyle w:val="Sommario2"/>
      </w:pPr>
      <w:r w:rsidRPr="00596E39">
        <w:t>Il marketing</w:t>
      </w:r>
      <w:r>
        <w:tab/>
      </w:r>
      <w:r>
        <w:tab/>
      </w:r>
      <w:r w:rsidRPr="00596E39">
        <w:t>1</w:t>
      </w:r>
      <w:r w:rsidR="005826EF">
        <w:t>97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152529" w:rsidRPr="00E4431A" w14:paraId="7E09B607" w14:textId="77777777" w:rsidTr="00AF3C3F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7931E0E" w14:textId="252D904F" w:rsidR="00152529" w:rsidRPr="00E4431A" w:rsidRDefault="0089763B" w:rsidP="004032CC">
            <w:r>
              <w:rPr>
                <w:noProof/>
              </w:rPr>
              <w:drawing>
                <wp:inline distT="0" distB="0" distL="0" distR="0" wp14:anchorId="6005EDF4" wp14:editId="5E869FE0">
                  <wp:extent cx="216408" cy="216408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1F4F939" w14:textId="411F3C1A" w:rsidR="00152529" w:rsidRPr="00AE3396" w:rsidRDefault="00152529" w:rsidP="00670CCE">
            <w:pPr>
              <w:pStyle w:val="EALSAttivitpratiche"/>
            </w:pPr>
            <w:r w:rsidRPr="00AE3396">
              <w:t>Attività pratiche e di verifica</w:t>
            </w:r>
            <w:r w:rsidRPr="00AE3396">
              <w:tab/>
            </w:r>
            <w:r w:rsidRPr="00AE3396">
              <w:tab/>
            </w:r>
            <w:r w:rsidR="005826EF">
              <w:t>205</w:t>
            </w:r>
          </w:p>
        </w:tc>
      </w:tr>
      <w:tr w:rsidR="00152529" w:rsidRPr="00E4431A" w14:paraId="416B5B39" w14:textId="77777777" w:rsidTr="00AF3C3F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5991ED5" w14:textId="06C6132F" w:rsidR="00152529" w:rsidRDefault="0089763B" w:rsidP="00CE1CFC">
            <w:pPr>
              <w:spacing w:before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DA998F" wp14:editId="1841F897">
                  <wp:extent cx="216408" cy="216408"/>
                  <wp:effectExtent l="0" t="0" r="0" b="0"/>
                  <wp:docPr id="469" name="Immagin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Immagine 4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E40A79E" w14:textId="3BBCB324" w:rsidR="00152529" w:rsidRPr="00AE3396" w:rsidRDefault="00152529" w:rsidP="00670CCE">
            <w:pPr>
              <w:pStyle w:val="EALSAttivitpratiche"/>
            </w:pPr>
            <w:r w:rsidRPr="00AE3396">
              <w:t>Il business plan della Corte dei sapori</w:t>
            </w:r>
            <w:r w:rsidRPr="00AE3396">
              <w:tab/>
            </w:r>
            <w:r w:rsidRPr="00AE3396">
              <w:tab/>
            </w:r>
            <w:r w:rsidR="005826EF">
              <w:t>208</w:t>
            </w:r>
          </w:p>
        </w:tc>
      </w:tr>
    </w:tbl>
    <w:p w14:paraId="14F4D096" w14:textId="77777777" w:rsidR="007F35E6" w:rsidRDefault="007F35E6" w:rsidP="00117577">
      <w:pPr>
        <w:spacing w:before="120"/>
      </w:pP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CC3D51" w:rsidRPr="00716B82" w14:paraId="5CBD0D5C" w14:textId="77777777" w:rsidTr="00AF3C3F">
        <w:tc>
          <w:tcPr>
            <w:tcW w:w="1134" w:type="dxa"/>
            <w:tcMar>
              <w:left w:w="0" w:type="dxa"/>
              <w:right w:w="0" w:type="dxa"/>
            </w:tcMar>
          </w:tcPr>
          <w:p w14:paraId="7B436505" w14:textId="6C6E8FF5" w:rsidR="00CC3D51" w:rsidRPr="00EC3D28" w:rsidRDefault="00CC3D51" w:rsidP="004032CC">
            <w:pPr>
              <w:pStyle w:val="SommarioLezione"/>
            </w:pPr>
            <w:r w:rsidRPr="00EC3D28">
              <w:t xml:space="preserve">Lezione </w:t>
            </w:r>
            <w:r>
              <w:t>3</w:t>
            </w:r>
          </w:p>
        </w:tc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</w:tcPr>
          <w:p w14:paraId="63876866" w14:textId="5BF405CD" w:rsidR="00CC3D51" w:rsidRPr="00085127" w:rsidRDefault="00141710" w:rsidP="00D85590">
            <w:pPr>
              <w:pStyle w:val="SommarioLezioneTitolo"/>
              <w:keepNext/>
            </w:pPr>
            <w:r w:rsidRPr="00596E39">
              <w:t xml:space="preserve">Ripartizione </w:t>
            </w:r>
            <w:r w:rsidR="00CC3D51" w:rsidRPr="00596E39">
              <w:t>delle spese consortil</w:t>
            </w:r>
            <w:r w:rsidR="00140996">
              <w:t>i</w:t>
            </w:r>
          </w:p>
        </w:tc>
      </w:tr>
    </w:tbl>
    <w:p w14:paraId="7F54EE3B" w14:textId="36812E45" w:rsidR="00596E39" w:rsidRPr="00596E39" w:rsidRDefault="00596E39" w:rsidP="00670CCE">
      <w:pPr>
        <w:pStyle w:val="Sommario1"/>
      </w:pPr>
      <w:r w:rsidRPr="00596E39">
        <w:rPr>
          <w:color w:val="FF0000"/>
        </w:rPr>
        <w:t>1.</w:t>
      </w:r>
      <w:r w:rsidR="001646C3" w:rsidRPr="00DA7EE1">
        <w:rPr>
          <w:color w:val="FF0000"/>
        </w:rPr>
        <w:tab/>
      </w:r>
      <w:r w:rsidR="00152529" w:rsidRPr="00496778">
        <w:t>Normativa</w:t>
      </w:r>
      <w:r w:rsidR="001646C3">
        <w:tab/>
      </w:r>
      <w:r w:rsidR="001646C3">
        <w:tab/>
      </w:r>
      <w:r w:rsidR="00534206">
        <w:t>216</w:t>
      </w:r>
    </w:p>
    <w:p w14:paraId="7844586C" w14:textId="18570222" w:rsidR="00596E39" w:rsidRPr="00596E39" w:rsidRDefault="00596E39" w:rsidP="00670CCE">
      <w:pPr>
        <w:pStyle w:val="Sommario2"/>
      </w:pPr>
      <w:r w:rsidRPr="00596E39">
        <w:t>Il consorzio</w:t>
      </w:r>
      <w:r w:rsidR="001646C3">
        <w:tab/>
      </w:r>
      <w:r w:rsidR="001646C3">
        <w:tab/>
      </w:r>
      <w:r w:rsidR="00534206">
        <w:t>216</w:t>
      </w:r>
    </w:p>
    <w:p w14:paraId="71012556" w14:textId="7AB3221F" w:rsidR="00596E39" w:rsidRPr="00596E39" w:rsidRDefault="00596E39" w:rsidP="00670CCE">
      <w:pPr>
        <w:pStyle w:val="Sommario2"/>
      </w:pPr>
      <w:r w:rsidRPr="00596E39">
        <w:t>Il finanziamento delle opere di bonifica</w:t>
      </w:r>
      <w:r w:rsidR="001646C3">
        <w:tab/>
      </w:r>
      <w:r w:rsidR="001646C3">
        <w:tab/>
      </w:r>
      <w:r w:rsidR="00534206">
        <w:t>216</w:t>
      </w:r>
    </w:p>
    <w:p w14:paraId="5402490E" w14:textId="449B7721" w:rsidR="00596E39" w:rsidRPr="00596E39" w:rsidRDefault="00596E39" w:rsidP="00670CCE">
      <w:pPr>
        <w:pStyle w:val="Sommario2"/>
      </w:pPr>
      <w:r w:rsidRPr="00596E39">
        <w:t>Criteri generali per la ripartizione delle spese</w:t>
      </w:r>
      <w:r w:rsidR="001646C3">
        <w:tab/>
      </w:r>
      <w:r w:rsidR="001646C3">
        <w:tab/>
      </w:r>
      <w:r w:rsidR="00534206">
        <w:t>217</w:t>
      </w:r>
    </w:p>
    <w:p w14:paraId="76B97ED1" w14:textId="2A2F5633" w:rsidR="00596E39" w:rsidRPr="00596E39" w:rsidRDefault="00596E39" w:rsidP="00670CCE">
      <w:pPr>
        <w:pStyle w:val="Sommario1"/>
      </w:pPr>
      <w:r w:rsidRPr="00596E39">
        <w:rPr>
          <w:color w:val="FF0000"/>
        </w:rPr>
        <w:t>2.</w:t>
      </w:r>
      <w:r w:rsidR="001646C3">
        <w:tab/>
      </w:r>
      <w:r w:rsidRPr="00596E39">
        <w:t>Ripartizione delle spese</w:t>
      </w:r>
      <w:r w:rsidR="00C85425">
        <w:t xml:space="preserve"> </w:t>
      </w:r>
      <w:r w:rsidRPr="00596E39">
        <w:t>nei</w:t>
      </w:r>
      <w:r w:rsidR="00C85425">
        <w:t xml:space="preserve"> </w:t>
      </w:r>
      <w:r w:rsidRPr="00596E39">
        <w:t>consorzi di bonifica</w:t>
      </w:r>
      <w:r w:rsidR="001646C3">
        <w:tab/>
      </w:r>
      <w:r w:rsidR="001646C3">
        <w:tab/>
      </w:r>
      <w:r w:rsidR="00534206">
        <w:t>218</w:t>
      </w:r>
    </w:p>
    <w:p w14:paraId="454304DF" w14:textId="6FF80092" w:rsidR="00596E39" w:rsidRPr="00596E39" w:rsidRDefault="00596E39" w:rsidP="00670CCE">
      <w:pPr>
        <w:pStyle w:val="Sommario2"/>
      </w:pPr>
      <w:r w:rsidRPr="00596E39">
        <w:t>Indice idraulico</w:t>
      </w:r>
      <w:r w:rsidR="001646C3">
        <w:tab/>
      </w:r>
      <w:r w:rsidR="001646C3">
        <w:tab/>
      </w:r>
      <w:r w:rsidR="00534206">
        <w:t>218</w:t>
      </w:r>
    </w:p>
    <w:p w14:paraId="371EBD0C" w14:textId="3E76D02C" w:rsidR="00596E39" w:rsidRPr="00596E39" w:rsidRDefault="00596E39" w:rsidP="00670CCE">
      <w:pPr>
        <w:pStyle w:val="Sommario2"/>
      </w:pPr>
      <w:r w:rsidRPr="00596E39">
        <w:t>Indice economico</w:t>
      </w:r>
      <w:r w:rsidR="001646C3">
        <w:tab/>
      </w:r>
      <w:r w:rsidR="001646C3">
        <w:tab/>
      </w:r>
      <w:r w:rsidR="00534206">
        <w:t>219</w:t>
      </w:r>
    </w:p>
    <w:p w14:paraId="31474DA0" w14:textId="750A9F97" w:rsidR="00596E39" w:rsidRPr="00596E39" w:rsidRDefault="00596E39" w:rsidP="00670CCE">
      <w:pPr>
        <w:pStyle w:val="Sommario1"/>
      </w:pPr>
      <w:r w:rsidRPr="00596E39">
        <w:rPr>
          <w:color w:val="FF0000"/>
        </w:rPr>
        <w:t>3.</w:t>
      </w:r>
      <w:r w:rsidR="001646C3">
        <w:tab/>
      </w:r>
      <w:r w:rsidRPr="00596E39">
        <w:t>Ripartizione delle spese nei consorzi d’irrigazione</w:t>
      </w:r>
      <w:r w:rsidR="001646C3">
        <w:tab/>
      </w:r>
      <w:r w:rsidR="001646C3">
        <w:tab/>
      </w:r>
      <w:r w:rsidR="00534206">
        <w:t>220</w:t>
      </w:r>
    </w:p>
    <w:p w14:paraId="1779CBEB" w14:textId="416F9C06" w:rsidR="00596E39" w:rsidRPr="00596E39" w:rsidRDefault="00596E39" w:rsidP="00670CCE">
      <w:pPr>
        <w:pStyle w:val="Sommario2"/>
      </w:pPr>
      <w:r w:rsidRPr="00596E39">
        <w:t>Criteri di ripartizione</w:t>
      </w:r>
      <w:r w:rsidR="001646C3">
        <w:tab/>
      </w:r>
      <w:r w:rsidR="001646C3">
        <w:tab/>
      </w:r>
      <w:r w:rsidR="00534206">
        <w:t>220</w:t>
      </w:r>
    </w:p>
    <w:p w14:paraId="3690B337" w14:textId="39A2C50B" w:rsidR="00596E39" w:rsidRPr="00596E39" w:rsidRDefault="00596E39" w:rsidP="00670CCE">
      <w:pPr>
        <w:pStyle w:val="Sommario1"/>
      </w:pPr>
      <w:r w:rsidRPr="00596E39">
        <w:rPr>
          <w:color w:val="FF0000"/>
        </w:rPr>
        <w:t>4.</w:t>
      </w:r>
      <w:r w:rsidR="001646C3">
        <w:tab/>
      </w:r>
      <w:r w:rsidRPr="00596E39">
        <w:t>Ripartizione delle spese nei consorzi stradali</w:t>
      </w:r>
      <w:r w:rsidR="001646C3">
        <w:tab/>
      </w:r>
      <w:r w:rsidR="001646C3">
        <w:tab/>
      </w:r>
      <w:r w:rsidR="00534206">
        <w:t>222</w:t>
      </w:r>
    </w:p>
    <w:p w14:paraId="68380B56" w14:textId="4DCD90D9" w:rsidR="00596E39" w:rsidRPr="00596E39" w:rsidRDefault="00596E39" w:rsidP="00670CCE">
      <w:pPr>
        <w:pStyle w:val="Sommario2"/>
      </w:pPr>
      <w:r w:rsidRPr="00596E39">
        <w:t>Criteri di ripartizione</w:t>
      </w:r>
      <w:r w:rsidR="001646C3">
        <w:tab/>
      </w:r>
      <w:r w:rsidR="001646C3">
        <w:tab/>
      </w:r>
      <w:r w:rsidR="00534206">
        <w:t>223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152529" w:rsidRPr="00E4431A" w14:paraId="19221990" w14:textId="77777777" w:rsidTr="00AF3C3F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A1DA59C" w14:textId="700AFBF6" w:rsidR="00152529" w:rsidRPr="00E4431A" w:rsidRDefault="0089763B" w:rsidP="004032CC">
            <w:r>
              <w:rPr>
                <w:noProof/>
              </w:rPr>
              <w:drawing>
                <wp:inline distT="0" distB="0" distL="0" distR="0" wp14:anchorId="70710F6A" wp14:editId="3C6949DF">
                  <wp:extent cx="216408" cy="216408"/>
                  <wp:effectExtent l="0" t="0" r="0" b="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E6739D3" w14:textId="674E41A6" w:rsidR="00152529" w:rsidRPr="00596E39" w:rsidRDefault="00152529" w:rsidP="00670CCE">
            <w:pPr>
              <w:pStyle w:val="EALSAttivitpratiche"/>
            </w:pPr>
            <w:r w:rsidRPr="00596E39">
              <w:t>Attività pratiche e di verifica</w:t>
            </w:r>
            <w:r>
              <w:tab/>
            </w:r>
            <w:r>
              <w:tab/>
            </w:r>
            <w:r w:rsidR="00534206">
              <w:t>226</w:t>
            </w:r>
          </w:p>
        </w:tc>
      </w:tr>
    </w:tbl>
    <w:p w14:paraId="579DDE67" w14:textId="5E69F1A7" w:rsidR="00140996" w:rsidRDefault="00140996" w:rsidP="004032CC"/>
    <w:p w14:paraId="50BEFCF7" w14:textId="77777777" w:rsidR="00117577" w:rsidRDefault="00117577" w:rsidP="004032CC"/>
    <w:tbl>
      <w:tblPr>
        <w:tblStyle w:val="Grigliatabella"/>
        <w:tblW w:w="9356" w:type="dxa"/>
        <w:tblBorders>
          <w:top w:val="single" w:sz="6" w:space="0" w:color="00B05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8E7DAF" w:rsidRPr="00E12960" w14:paraId="7A734F61" w14:textId="77777777" w:rsidTr="00670CCE">
        <w:trPr>
          <w:trHeight w:hRule="exact" w:val="397"/>
        </w:trPr>
        <w:tc>
          <w:tcPr>
            <w:tcW w:w="1134" w:type="dxa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354720DB" w14:textId="43515708" w:rsidR="008E7DAF" w:rsidRPr="00EC3D28" w:rsidRDefault="008E7DAF" w:rsidP="004032CC">
            <w:pPr>
              <w:pStyle w:val="SommarioUDA"/>
              <w:rPr>
                <w:color w:val="0070C0"/>
              </w:rPr>
            </w:pPr>
            <w:r w:rsidRPr="00EC3D28">
              <w:t xml:space="preserve">UDA </w:t>
            </w:r>
            <w:r w:rsidR="001646C3">
              <w:t>10</w:t>
            </w:r>
          </w:p>
        </w:tc>
        <w:tc>
          <w:tcPr>
            <w:tcW w:w="8222" w:type="dxa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04C45165" w14:textId="00726C5D" w:rsidR="008E7DAF" w:rsidRPr="00EC3D28" w:rsidRDefault="00985478" w:rsidP="004032CC">
            <w:pPr>
              <w:pStyle w:val="SommarioUDATitolo"/>
            </w:pPr>
            <w:r>
              <w:t>SVILUPPO E TUTELA</w:t>
            </w:r>
            <w:r w:rsidR="001646C3">
              <w:t xml:space="preserve"> </w:t>
            </w:r>
            <w:r w:rsidR="00DA3A3F">
              <w:t>DEGLI AMBIENTI RURALI</w:t>
            </w:r>
          </w:p>
        </w:tc>
      </w:tr>
    </w:tbl>
    <w:p w14:paraId="0086415C" w14:textId="77777777" w:rsidR="00AF3C3F" w:rsidRDefault="00AF3C3F"/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CC3D51" w:rsidRPr="00716B82" w14:paraId="0E07A1C5" w14:textId="77777777" w:rsidTr="00AF3C3F">
        <w:trPr>
          <w:trHeight w:hRule="exact" w:val="340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0F2145D" w14:textId="77777777" w:rsidR="00CC3D51" w:rsidRPr="00EC3D28" w:rsidRDefault="00CC3D51" w:rsidP="00117577">
            <w:pPr>
              <w:pStyle w:val="SommarioLezione"/>
              <w:spacing w:before="60"/>
              <w:jc w:val="left"/>
            </w:pPr>
            <w:r w:rsidRPr="00EC3D28">
              <w:t>Lezione 1</w:t>
            </w:r>
          </w:p>
        </w:tc>
        <w:tc>
          <w:tcPr>
            <w:tcW w:w="8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3FCD8" w14:textId="1C4BA8C7" w:rsidR="00CC3D51" w:rsidRPr="00085127" w:rsidRDefault="00CC3D51" w:rsidP="00117577">
            <w:pPr>
              <w:pStyle w:val="SommarioLezioneTitolo"/>
              <w:spacing w:before="60"/>
            </w:pPr>
            <w:r w:rsidRPr="001646C3">
              <w:t>Piani per la gestione del territorio</w:t>
            </w:r>
          </w:p>
        </w:tc>
      </w:tr>
    </w:tbl>
    <w:p w14:paraId="27FB73C9" w14:textId="64104108" w:rsidR="001646C3" w:rsidRPr="00010441" w:rsidRDefault="001646C3" w:rsidP="00670CCE">
      <w:pPr>
        <w:pStyle w:val="Sommario1"/>
      </w:pPr>
      <w:r w:rsidRPr="00596E39">
        <w:rPr>
          <w:color w:val="FF0000"/>
        </w:rPr>
        <w:t>1.</w:t>
      </w:r>
      <w:r>
        <w:tab/>
      </w:r>
      <w:r w:rsidRPr="00596E39">
        <w:t>Introduzione</w:t>
      </w:r>
      <w:r>
        <w:tab/>
      </w:r>
      <w:r>
        <w:tab/>
      </w:r>
      <w:r w:rsidRPr="00596E39">
        <w:t>2</w:t>
      </w:r>
      <w:r w:rsidR="006A2CDF">
        <w:t>31</w:t>
      </w:r>
    </w:p>
    <w:p w14:paraId="74959C1D" w14:textId="0D06A038" w:rsidR="001646C3" w:rsidRPr="00596E39" w:rsidRDefault="001646C3" w:rsidP="00670CCE">
      <w:pPr>
        <w:pStyle w:val="Sommario2"/>
      </w:pPr>
      <w:r w:rsidRPr="00596E39">
        <w:t>Una definizione di territorio</w:t>
      </w:r>
      <w:r>
        <w:tab/>
      </w:r>
      <w:r>
        <w:tab/>
      </w:r>
      <w:r w:rsidRPr="00596E39">
        <w:t>2</w:t>
      </w:r>
      <w:r w:rsidR="006A2CDF">
        <w:t>31</w:t>
      </w:r>
    </w:p>
    <w:p w14:paraId="2A930A49" w14:textId="41A079D1" w:rsidR="001646C3" w:rsidRPr="00596E39" w:rsidRDefault="001646C3" w:rsidP="00670CCE">
      <w:pPr>
        <w:pStyle w:val="Sommario2"/>
      </w:pPr>
      <w:r w:rsidRPr="00596E39">
        <w:t>Beni pubblici e privati</w:t>
      </w:r>
      <w:r>
        <w:tab/>
      </w:r>
      <w:r>
        <w:tab/>
      </w:r>
      <w:r w:rsidRPr="00596E39">
        <w:t>2</w:t>
      </w:r>
      <w:r w:rsidR="006A2CDF">
        <w:t>31</w:t>
      </w:r>
    </w:p>
    <w:p w14:paraId="65FE4ED6" w14:textId="40CED0F1" w:rsidR="001646C3" w:rsidRPr="00596E39" w:rsidRDefault="001646C3" w:rsidP="00670CCE">
      <w:pPr>
        <w:pStyle w:val="Sommario2"/>
      </w:pPr>
      <w:r w:rsidRPr="00596E39">
        <w:t xml:space="preserve">Evoluzione storica delle attività </w:t>
      </w:r>
      <w:r w:rsidRPr="00253AC1">
        <w:t>economiche</w:t>
      </w:r>
      <w:r w:rsidR="00D8341F">
        <w:t xml:space="preserve"> nel territorio</w:t>
      </w:r>
      <w:r w:rsidR="00010441">
        <w:tab/>
      </w:r>
      <w:r w:rsidR="00010441">
        <w:tab/>
      </w:r>
      <w:r w:rsidRPr="00596E39">
        <w:t>2</w:t>
      </w:r>
      <w:r w:rsidR="006A2CDF">
        <w:t>33</w:t>
      </w:r>
    </w:p>
    <w:p w14:paraId="68234A0C" w14:textId="4C2F01B6" w:rsidR="001646C3" w:rsidRPr="00596E39" w:rsidRDefault="001646C3" w:rsidP="00670CCE">
      <w:pPr>
        <w:pStyle w:val="Sommario1"/>
      </w:pPr>
      <w:r w:rsidRPr="00596E39">
        <w:rPr>
          <w:color w:val="FF0000"/>
        </w:rPr>
        <w:t>2.</w:t>
      </w:r>
      <w:r>
        <w:tab/>
      </w:r>
      <w:r w:rsidRPr="00596E39">
        <w:t>Piani di area vasta</w:t>
      </w:r>
      <w:r>
        <w:tab/>
      </w:r>
      <w:r>
        <w:tab/>
      </w:r>
      <w:r w:rsidRPr="00596E39">
        <w:t>2</w:t>
      </w:r>
      <w:r w:rsidR="006A2CDF">
        <w:t>35</w:t>
      </w:r>
    </w:p>
    <w:p w14:paraId="2CDC9430" w14:textId="62117665" w:rsidR="001646C3" w:rsidRPr="00596E39" w:rsidRDefault="001646C3" w:rsidP="00670CCE">
      <w:pPr>
        <w:pStyle w:val="Sommario2"/>
      </w:pPr>
      <w:r w:rsidRPr="00596E39">
        <w:t>Piani regionali e provinciali</w:t>
      </w:r>
      <w:r>
        <w:tab/>
      </w:r>
      <w:r>
        <w:tab/>
      </w:r>
      <w:r w:rsidR="006A2CDF">
        <w:t>235</w:t>
      </w:r>
    </w:p>
    <w:p w14:paraId="252DC982" w14:textId="5DC56CCF" w:rsidR="001646C3" w:rsidRPr="00596E39" w:rsidRDefault="001646C3" w:rsidP="00670CCE">
      <w:pPr>
        <w:pStyle w:val="Sommario2"/>
      </w:pPr>
      <w:r w:rsidRPr="00596E39">
        <w:t>Piani paesaggistici</w:t>
      </w:r>
      <w:r>
        <w:tab/>
      </w:r>
      <w:r>
        <w:tab/>
      </w:r>
      <w:r w:rsidR="006A2CDF">
        <w:t>235</w:t>
      </w:r>
    </w:p>
    <w:p w14:paraId="6898526C" w14:textId="34AD76D1" w:rsidR="001646C3" w:rsidRDefault="001646C3" w:rsidP="00670CCE">
      <w:pPr>
        <w:pStyle w:val="Sommario2"/>
      </w:pPr>
      <w:r w:rsidRPr="00596E39">
        <w:t>Piani per le aree naturali</w:t>
      </w:r>
      <w:r>
        <w:tab/>
      </w:r>
      <w:r>
        <w:tab/>
      </w:r>
      <w:r w:rsidR="006A2CDF">
        <w:t>236</w:t>
      </w:r>
    </w:p>
    <w:p w14:paraId="6464F7F0" w14:textId="2BC054D6" w:rsidR="00751E4A" w:rsidRPr="00751E4A" w:rsidRDefault="00751E4A" w:rsidP="00670CCE">
      <w:pPr>
        <w:pStyle w:val="Sommario2"/>
      </w:pPr>
      <w:r w:rsidRPr="00751E4A">
        <w:t>Piani faunistico-venatori</w:t>
      </w:r>
      <w:r>
        <w:tab/>
      </w:r>
      <w:r>
        <w:tab/>
      </w:r>
      <w:r w:rsidR="006A2CDF">
        <w:t>239</w:t>
      </w:r>
    </w:p>
    <w:p w14:paraId="369EDD0A" w14:textId="20CED8C2" w:rsidR="001646C3" w:rsidRPr="00596E39" w:rsidRDefault="001646C3" w:rsidP="00670CCE">
      <w:pPr>
        <w:pStyle w:val="Sommario2"/>
      </w:pPr>
      <w:r w:rsidRPr="00596E39">
        <w:t>Piani di bacino idrografico</w:t>
      </w:r>
      <w:r>
        <w:tab/>
      </w:r>
      <w:r>
        <w:tab/>
      </w:r>
      <w:r w:rsidR="006A2CDF">
        <w:t>240</w:t>
      </w:r>
    </w:p>
    <w:p w14:paraId="0792A061" w14:textId="28588A16" w:rsidR="001646C3" w:rsidRPr="00596E39" w:rsidRDefault="001646C3" w:rsidP="00670CCE">
      <w:pPr>
        <w:pStyle w:val="Sommario2"/>
      </w:pPr>
      <w:r w:rsidRPr="00596E39">
        <w:t>Piani forestali</w:t>
      </w:r>
      <w:r>
        <w:tab/>
      </w:r>
      <w:r>
        <w:tab/>
      </w:r>
      <w:r w:rsidR="006A2CDF">
        <w:t>241</w:t>
      </w:r>
    </w:p>
    <w:p w14:paraId="1F1F5141" w14:textId="626B9A1D" w:rsidR="001646C3" w:rsidRPr="00596E39" w:rsidRDefault="001646C3" w:rsidP="00670CCE">
      <w:pPr>
        <w:pStyle w:val="Sommario1"/>
      </w:pPr>
      <w:r w:rsidRPr="00596E39">
        <w:rPr>
          <w:color w:val="FF0000"/>
        </w:rPr>
        <w:t>3.</w:t>
      </w:r>
      <w:r>
        <w:tab/>
      </w:r>
      <w:r w:rsidRPr="00596E39">
        <w:t>Piani comunali</w:t>
      </w:r>
      <w:r>
        <w:tab/>
      </w:r>
      <w:r>
        <w:tab/>
      </w:r>
      <w:r w:rsidR="006A2CDF">
        <w:t>243</w:t>
      </w:r>
    </w:p>
    <w:p w14:paraId="0F7CDDF1" w14:textId="6EB30C42" w:rsidR="001646C3" w:rsidRPr="00596E39" w:rsidRDefault="001646C3" w:rsidP="00670CCE">
      <w:pPr>
        <w:pStyle w:val="Sommario2"/>
      </w:pPr>
      <w:r w:rsidRPr="00596E39">
        <w:t>Pian</w:t>
      </w:r>
      <w:r w:rsidR="00904F23">
        <w:t>i</w:t>
      </w:r>
      <w:r w:rsidRPr="00596E39">
        <w:t xml:space="preserve"> regolator</w:t>
      </w:r>
      <w:r w:rsidR="00904F23">
        <w:t>i</w:t>
      </w:r>
      <w:r w:rsidRPr="00596E39">
        <w:t xml:space="preserve"> general</w:t>
      </w:r>
      <w:r w:rsidR="00904F23">
        <w:t>i</w:t>
      </w:r>
      <w:r>
        <w:tab/>
      </w:r>
      <w:r>
        <w:tab/>
      </w:r>
      <w:r w:rsidR="006A2CDF">
        <w:t>243</w:t>
      </w:r>
    </w:p>
    <w:p w14:paraId="445B2A49" w14:textId="64F923D6" w:rsidR="001646C3" w:rsidRPr="00596E39" w:rsidRDefault="001646C3" w:rsidP="00670CCE">
      <w:pPr>
        <w:pStyle w:val="Sommario2"/>
      </w:pPr>
      <w:r w:rsidRPr="00596E39">
        <w:t>Piani attuativi</w:t>
      </w:r>
      <w:r>
        <w:tab/>
      </w:r>
      <w:r>
        <w:tab/>
      </w:r>
      <w:r w:rsidR="006A2CDF">
        <w:t>244</w:t>
      </w:r>
    </w:p>
    <w:p w14:paraId="78721426" w14:textId="61097BA0" w:rsidR="001646C3" w:rsidRPr="00596E39" w:rsidRDefault="001646C3" w:rsidP="00670CCE">
      <w:pPr>
        <w:pStyle w:val="Sommario2"/>
      </w:pPr>
      <w:r w:rsidRPr="00596E39">
        <w:t>Piani per il verde</w:t>
      </w:r>
      <w:r>
        <w:tab/>
      </w:r>
      <w:r>
        <w:tab/>
      </w:r>
      <w:r w:rsidR="006A2CDF">
        <w:t>244</w:t>
      </w:r>
    </w:p>
    <w:p w14:paraId="4B7BE9A5" w14:textId="06700425" w:rsidR="001646C3" w:rsidRPr="00596E39" w:rsidRDefault="001646C3" w:rsidP="00670CCE">
      <w:pPr>
        <w:pStyle w:val="Sommario2"/>
      </w:pPr>
      <w:r w:rsidRPr="00596E39">
        <w:t>Il consumo di suolo</w:t>
      </w:r>
      <w:r>
        <w:tab/>
      </w:r>
      <w:r>
        <w:tab/>
      </w:r>
      <w:r w:rsidR="006A2CDF">
        <w:t>245</w:t>
      </w:r>
    </w:p>
    <w:p w14:paraId="6BBF31E2" w14:textId="6F4A5CAD" w:rsidR="001646C3" w:rsidRPr="00596E39" w:rsidRDefault="001646C3" w:rsidP="00670CCE">
      <w:pPr>
        <w:pStyle w:val="Sommario1"/>
      </w:pPr>
      <w:r w:rsidRPr="00596E39">
        <w:rPr>
          <w:color w:val="FF0000"/>
        </w:rPr>
        <w:t>4.</w:t>
      </w:r>
      <w:r>
        <w:tab/>
      </w:r>
      <w:r w:rsidRPr="00596E39">
        <w:t>Rappresentazione grafica del territorio</w:t>
      </w:r>
      <w:r>
        <w:tab/>
      </w:r>
      <w:r>
        <w:tab/>
      </w:r>
      <w:r w:rsidR="006A2CDF">
        <w:t>246</w:t>
      </w:r>
    </w:p>
    <w:p w14:paraId="20E9AE3A" w14:textId="5E653CB0" w:rsidR="001646C3" w:rsidRPr="00596E39" w:rsidRDefault="001646C3" w:rsidP="00670CCE">
      <w:pPr>
        <w:pStyle w:val="Sommario2"/>
      </w:pPr>
      <w:r w:rsidRPr="00596E39">
        <w:t>Introduzione</w:t>
      </w:r>
      <w:r>
        <w:tab/>
      </w:r>
      <w:r>
        <w:tab/>
      </w:r>
      <w:r w:rsidR="006A2CDF">
        <w:t>246</w:t>
      </w:r>
    </w:p>
    <w:p w14:paraId="3FCDBC1D" w14:textId="1D48CCE1" w:rsidR="001646C3" w:rsidRPr="00596E39" w:rsidRDefault="001646C3" w:rsidP="00670CCE">
      <w:pPr>
        <w:pStyle w:val="Sommario2"/>
      </w:pPr>
      <w:r w:rsidRPr="00596E39">
        <w:t>La cartografia di base</w:t>
      </w:r>
      <w:r>
        <w:tab/>
      </w:r>
      <w:r>
        <w:tab/>
      </w:r>
      <w:r w:rsidR="006A2CDF">
        <w:t>246</w:t>
      </w:r>
    </w:p>
    <w:p w14:paraId="52B68498" w14:textId="6EE3D203" w:rsidR="001646C3" w:rsidRPr="00596E39" w:rsidRDefault="001646C3" w:rsidP="00670CCE">
      <w:pPr>
        <w:pStyle w:val="Sommario2"/>
      </w:pPr>
      <w:r w:rsidRPr="00596E39">
        <w:t>Le carte tematiche</w:t>
      </w:r>
      <w:r>
        <w:tab/>
      </w:r>
      <w:r>
        <w:tab/>
      </w:r>
      <w:r w:rsidR="006A2CDF">
        <w:t>249</w:t>
      </w:r>
    </w:p>
    <w:p w14:paraId="3F098FD0" w14:textId="65E984C6" w:rsidR="001646C3" w:rsidRPr="00596E39" w:rsidRDefault="001646C3" w:rsidP="00670CCE">
      <w:pPr>
        <w:pStyle w:val="Sommario2"/>
      </w:pPr>
      <w:r w:rsidRPr="00596E39">
        <w:t>Le mappe di sintesi</w:t>
      </w:r>
      <w:r>
        <w:tab/>
      </w:r>
      <w:r>
        <w:tab/>
      </w:r>
      <w:r w:rsidR="006A2CDF">
        <w:t>253</w:t>
      </w:r>
    </w:p>
    <w:p w14:paraId="6CDEFB2C" w14:textId="7E83C6FD" w:rsidR="001646C3" w:rsidRPr="00596E39" w:rsidRDefault="001646C3" w:rsidP="00670CCE">
      <w:pPr>
        <w:pStyle w:val="Sommario1"/>
      </w:pPr>
      <w:r w:rsidRPr="00596E39">
        <w:rPr>
          <w:color w:val="FF0000"/>
        </w:rPr>
        <w:lastRenderedPageBreak/>
        <w:t>5.</w:t>
      </w:r>
      <w:r>
        <w:tab/>
      </w:r>
      <w:r w:rsidRPr="00596E39">
        <w:t>Il business plan per il territorio</w:t>
      </w:r>
      <w:r>
        <w:tab/>
      </w:r>
      <w:r>
        <w:tab/>
      </w:r>
      <w:r w:rsidR="006A2CDF">
        <w:t>253</w:t>
      </w:r>
    </w:p>
    <w:p w14:paraId="4156B44E" w14:textId="1479A816" w:rsidR="001646C3" w:rsidRPr="00596E39" w:rsidRDefault="001646C3" w:rsidP="00670CCE">
      <w:pPr>
        <w:pStyle w:val="Sommario2"/>
      </w:pPr>
      <w:r w:rsidRPr="00596E39">
        <w:t>Introduzione</w:t>
      </w:r>
      <w:r>
        <w:tab/>
      </w:r>
      <w:r>
        <w:tab/>
      </w:r>
      <w:r w:rsidR="006A2CDF">
        <w:t>253</w:t>
      </w:r>
    </w:p>
    <w:p w14:paraId="364FEEC6" w14:textId="01C9AC61" w:rsidR="001646C3" w:rsidRPr="00596E39" w:rsidRDefault="001646C3" w:rsidP="00670CCE">
      <w:pPr>
        <w:pStyle w:val="Sommario2"/>
      </w:pPr>
      <w:r w:rsidRPr="00596E39">
        <w:t>Il turismo</w:t>
      </w:r>
      <w:r>
        <w:tab/>
      </w:r>
      <w:r>
        <w:tab/>
      </w:r>
      <w:r w:rsidR="006A2CDF">
        <w:t>254</w:t>
      </w:r>
    </w:p>
    <w:p w14:paraId="338804FC" w14:textId="7A9291F0" w:rsidR="001646C3" w:rsidRPr="00596E39" w:rsidRDefault="001646C3" w:rsidP="00670CCE">
      <w:pPr>
        <w:pStyle w:val="Sommario2"/>
      </w:pPr>
      <w:r w:rsidRPr="00596E39">
        <w:t>Il marketing territoriale</w:t>
      </w:r>
      <w:r>
        <w:tab/>
      </w:r>
      <w:r>
        <w:tab/>
      </w:r>
      <w:r w:rsidR="006A2CDF">
        <w:t>255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1"/>
        <w:gridCol w:w="9"/>
        <w:gridCol w:w="8814"/>
      </w:tblGrid>
      <w:tr w:rsidR="00152529" w14:paraId="31F90451" w14:textId="77777777" w:rsidTr="00AF3C3F">
        <w:tc>
          <w:tcPr>
            <w:tcW w:w="39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144CA5E" w14:textId="7F774698" w:rsidR="00152529" w:rsidRDefault="0089763B" w:rsidP="004032CC">
            <w:r>
              <w:rPr>
                <w:noProof/>
              </w:rPr>
              <w:drawing>
                <wp:inline distT="0" distB="0" distL="0" distR="0" wp14:anchorId="1DDC3FB0" wp14:editId="25841031">
                  <wp:extent cx="216000" cy="216000"/>
                  <wp:effectExtent l="0" t="0" r="0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magine 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7145477" w14:textId="335C9312" w:rsidR="00152529" w:rsidRPr="00596E39" w:rsidRDefault="00152529" w:rsidP="00670CCE">
            <w:pPr>
              <w:pStyle w:val="EALSAttivitpratiche"/>
            </w:pPr>
            <w:r w:rsidRPr="00152529">
              <w:t>L’organizzazione interna dello Stato</w:t>
            </w:r>
            <w:r w:rsidRPr="00596E39">
              <w:tab/>
            </w:r>
            <w:r w:rsidRPr="00596E39">
              <w:tab/>
            </w:r>
            <w:r w:rsidR="006A2CDF">
              <w:t>259</w:t>
            </w:r>
          </w:p>
        </w:tc>
      </w:tr>
      <w:tr w:rsidR="00152529" w:rsidRPr="00E4431A" w14:paraId="65C3CC6C" w14:textId="77777777" w:rsidTr="00AF3C3F">
        <w:tc>
          <w:tcPr>
            <w:tcW w:w="400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275BE9" w14:textId="6196E642" w:rsidR="00152529" w:rsidRPr="00E4431A" w:rsidRDefault="0089763B" w:rsidP="00CE1CFC">
            <w:pPr>
              <w:spacing w:before="60"/>
            </w:pPr>
            <w:r>
              <w:rPr>
                <w:noProof/>
              </w:rPr>
              <w:drawing>
                <wp:inline distT="0" distB="0" distL="0" distR="0" wp14:anchorId="750C6284" wp14:editId="772C5B69">
                  <wp:extent cx="216408" cy="216408"/>
                  <wp:effectExtent l="0" t="0" r="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FDD43C" w14:textId="009613FB" w:rsidR="00152529" w:rsidRPr="00596E39" w:rsidRDefault="00152529" w:rsidP="00670CCE">
            <w:pPr>
              <w:pStyle w:val="EALSAttivitpratiche"/>
            </w:pPr>
            <w:r w:rsidRPr="00596E39">
              <w:t>Attività pratiche e di verifica</w:t>
            </w:r>
            <w:r w:rsidRPr="00596E39">
              <w:tab/>
            </w:r>
            <w:r w:rsidRPr="00596E39">
              <w:tab/>
            </w:r>
            <w:r w:rsidR="006A2CDF">
              <w:t>262</w:t>
            </w:r>
          </w:p>
        </w:tc>
      </w:tr>
    </w:tbl>
    <w:p w14:paraId="49FB6992" w14:textId="77777777" w:rsidR="00117577" w:rsidRPr="00CE1CFC" w:rsidRDefault="00117577" w:rsidP="00AF3C3F"/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80"/>
      </w:tblGrid>
      <w:tr w:rsidR="00CC3D51" w:rsidRPr="00716B82" w14:paraId="1A780031" w14:textId="77777777" w:rsidTr="00AF3C3F"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5A91024" w14:textId="54BAEAEF" w:rsidR="00CC3D51" w:rsidRPr="00EC3D28" w:rsidRDefault="00CC3D51" w:rsidP="004032CC">
            <w:pPr>
              <w:pStyle w:val="SommarioLezione"/>
            </w:pPr>
            <w:r w:rsidRPr="00EC3D28">
              <w:t xml:space="preserve">Lezione </w:t>
            </w:r>
            <w:r>
              <w:t>2</w:t>
            </w:r>
          </w:p>
        </w:tc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D1B96" w14:textId="0D516835" w:rsidR="00CC3D51" w:rsidRPr="00085127" w:rsidRDefault="00CC3D51" w:rsidP="007338D5">
            <w:pPr>
              <w:pStyle w:val="SommarioLezioneTitolo"/>
            </w:pPr>
            <w:r>
              <w:rPr>
                <w:rFonts w:eastAsiaTheme="minorEastAsia"/>
              </w:rPr>
              <w:t>Diritti immobiliar</w:t>
            </w:r>
            <w:r w:rsidR="00140996">
              <w:rPr>
                <w:rFonts w:eastAsiaTheme="minorEastAsia"/>
              </w:rPr>
              <w:t>i</w:t>
            </w:r>
          </w:p>
        </w:tc>
      </w:tr>
    </w:tbl>
    <w:p w14:paraId="3FB1DC06" w14:textId="4892D14B" w:rsidR="001646C3" w:rsidRPr="00596E39" w:rsidRDefault="001646C3" w:rsidP="00670CCE">
      <w:pPr>
        <w:pStyle w:val="Sommario1"/>
      </w:pPr>
      <w:r w:rsidRPr="00596E39">
        <w:rPr>
          <w:color w:val="FF0000"/>
        </w:rPr>
        <w:t>1.</w:t>
      </w:r>
      <w:r w:rsidRPr="00DA7EE1">
        <w:rPr>
          <w:color w:val="FF0000"/>
        </w:rPr>
        <w:tab/>
      </w:r>
      <w:r w:rsidRPr="00596E39">
        <w:t>Espropriazioni per causa di pubblica utilità</w:t>
      </w:r>
      <w:r>
        <w:tab/>
      </w:r>
      <w:r>
        <w:tab/>
      </w:r>
      <w:r w:rsidR="00985389">
        <w:t>266</w:t>
      </w:r>
    </w:p>
    <w:p w14:paraId="2552B324" w14:textId="6629BB2E" w:rsidR="001646C3" w:rsidRPr="00596E39" w:rsidRDefault="00B7642C" w:rsidP="00670CCE">
      <w:pPr>
        <w:pStyle w:val="Sommario2"/>
      </w:pPr>
      <w:r w:rsidRPr="00596E39">
        <w:t>Normativa</w:t>
      </w:r>
      <w:r>
        <w:t xml:space="preserve"> essenziale</w:t>
      </w:r>
      <w:r w:rsidR="001646C3">
        <w:tab/>
      </w:r>
      <w:r w:rsidR="001646C3">
        <w:tab/>
      </w:r>
      <w:r w:rsidR="00985389">
        <w:t>266</w:t>
      </w:r>
    </w:p>
    <w:p w14:paraId="70AF2133" w14:textId="611573FB" w:rsidR="001646C3" w:rsidRPr="00596E39" w:rsidRDefault="001646C3" w:rsidP="00670CCE">
      <w:pPr>
        <w:pStyle w:val="Sommario2"/>
      </w:pPr>
      <w:r w:rsidRPr="00596E39">
        <w:t>Fasi dell’espropriazione</w:t>
      </w:r>
      <w:r>
        <w:tab/>
      </w:r>
      <w:r>
        <w:tab/>
      </w:r>
      <w:r w:rsidR="00985389">
        <w:t>266</w:t>
      </w:r>
    </w:p>
    <w:p w14:paraId="0999996B" w14:textId="6B737047" w:rsidR="001646C3" w:rsidRPr="00596E39" w:rsidRDefault="008A4EE7" w:rsidP="00670CCE">
      <w:pPr>
        <w:pStyle w:val="Sommario2"/>
      </w:pPr>
      <w:r>
        <w:t>Offerta dell’indennità di esproprio</w:t>
      </w:r>
      <w:r w:rsidR="001646C3">
        <w:tab/>
      </w:r>
      <w:r w:rsidR="001646C3">
        <w:tab/>
      </w:r>
      <w:r w:rsidR="00985389">
        <w:t>26</w:t>
      </w:r>
      <w:r>
        <w:t>7</w:t>
      </w:r>
    </w:p>
    <w:p w14:paraId="76B67390" w14:textId="2848AAF5" w:rsidR="00AF16E0" w:rsidRPr="00596E39" w:rsidRDefault="00AF16E0" w:rsidP="00670CCE">
      <w:pPr>
        <w:pStyle w:val="Sommario2"/>
      </w:pPr>
      <w:r>
        <w:t>Determinazione dell’indennità di esproprio</w:t>
      </w:r>
      <w:r>
        <w:tab/>
      </w:r>
      <w:r>
        <w:tab/>
        <w:t>269</w:t>
      </w:r>
    </w:p>
    <w:p w14:paraId="649F42F5" w14:textId="1E254998" w:rsidR="001646C3" w:rsidRPr="00596E39" w:rsidRDefault="001646C3" w:rsidP="00670CCE">
      <w:pPr>
        <w:pStyle w:val="Sommario2"/>
      </w:pPr>
      <w:r w:rsidRPr="00596E39">
        <w:t>Il prezzo di cessione volontaria</w:t>
      </w:r>
      <w:r>
        <w:tab/>
      </w:r>
      <w:r>
        <w:tab/>
      </w:r>
      <w:r w:rsidR="00985389">
        <w:t>272</w:t>
      </w:r>
    </w:p>
    <w:p w14:paraId="4CD8ADD5" w14:textId="54CDC95C" w:rsidR="001646C3" w:rsidRPr="00596E39" w:rsidRDefault="001646C3" w:rsidP="00670CCE">
      <w:pPr>
        <w:pStyle w:val="Sommario2"/>
      </w:pPr>
      <w:r w:rsidRPr="00596E39">
        <w:t>La retrocessione dei beni espropriati</w:t>
      </w:r>
      <w:r>
        <w:tab/>
      </w:r>
      <w:r>
        <w:tab/>
      </w:r>
      <w:r w:rsidR="00985389">
        <w:t>274</w:t>
      </w:r>
    </w:p>
    <w:p w14:paraId="2F91B5BF" w14:textId="52B511D0" w:rsidR="001646C3" w:rsidRPr="00596E39" w:rsidRDefault="001646C3" w:rsidP="00670CCE">
      <w:pPr>
        <w:pStyle w:val="Sommario2"/>
      </w:pPr>
      <w:r w:rsidRPr="00596E39">
        <w:t>L’occupazione temporanea</w:t>
      </w:r>
      <w:r>
        <w:tab/>
      </w:r>
      <w:r>
        <w:tab/>
      </w:r>
      <w:r w:rsidR="00985389">
        <w:t>274</w:t>
      </w:r>
    </w:p>
    <w:p w14:paraId="03F63369" w14:textId="49461409" w:rsidR="001646C3" w:rsidRPr="00596E39" w:rsidRDefault="001646C3" w:rsidP="00670CCE">
      <w:pPr>
        <w:pStyle w:val="Sommario1"/>
      </w:pPr>
      <w:r w:rsidRPr="00596E39">
        <w:rPr>
          <w:color w:val="FF0000"/>
        </w:rPr>
        <w:t>2.</w:t>
      </w:r>
      <w:r>
        <w:tab/>
      </w:r>
      <w:r w:rsidRPr="00596E39">
        <w:t>Servitù prediali</w:t>
      </w:r>
      <w:r>
        <w:tab/>
      </w:r>
      <w:r>
        <w:tab/>
      </w:r>
      <w:r w:rsidR="00985389">
        <w:t>275</w:t>
      </w:r>
    </w:p>
    <w:p w14:paraId="171F0083" w14:textId="2F9B3B50" w:rsidR="001646C3" w:rsidRPr="00596E39" w:rsidRDefault="001646C3" w:rsidP="00670CCE">
      <w:pPr>
        <w:pStyle w:val="Sommario2"/>
      </w:pPr>
      <w:r w:rsidRPr="00596E39">
        <w:t>Normativa essenziale</w:t>
      </w:r>
      <w:r>
        <w:tab/>
      </w:r>
      <w:r>
        <w:tab/>
      </w:r>
      <w:r w:rsidR="00985389">
        <w:t>275</w:t>
      </w:r>
    </w:p>
    <w:p w14:paraId="1B63725D" w14:textId="3F84DDD5" w:rsidR="001646C3" w:rsidRPr="00596E39" w:rsidRDefault="001646C3" w:rsidP="00670CCE">
      <w:pPr>
        <w:pStyle w:val="Sommario2"/>
      </w:pPr>
      <w:r w:rsidRPr="00596E39">
        <w:t>Criteri generali per la stima delle indennità</w:t>
      </w:r>
      <w:r>
        <w:tab/>
      </w:r>
      <w:r>
        <w:tab/>
      </w:r>
      <w:r w:rsidR="00985389">
        <w:t>279</w:t>
      </w:r>
    </w:p>
    <w:p w14:paraId="51272C48" w14:textId="71EAF352" w:rsidR="001646C3" w:rsidRPr="00596E39" w:rsidRDefault="001646C3" w:rsidP="00670CCE">
      <w:pPr>
        <w:pStyle w:val="Sommario2"/>
      </w:pPr>
      <w:r w:rsidRPr="00596E39">
        <w:t>Indennità per le principali servitù coattive</w:t>
      </w:r>
      <w:r>
        <w:tab/>
      </w:r>
      <w:r>
        <w:tab/>
      </w:r>
      <w:r w:rsidR="00985389">
        <w:t>281</w:t>
      </w:r>
    </w:p>
    <w:p w14:paraId="66DA9F78" w14:textId="22593B25" w:rsidR="001646C3" w:rsidRPr="00596E39" w:rsidRDefault="001646C3" w:rsidP="00670CCE">
      <w:pPr>
        <w:pStyle w:val="Sommario1"/>
      </w:pPr>
      <w:r w:rsidRPr="00596E39">
        <w:rPr>
          <w:color w:val="FF0000"/>
        </w:rPr>
        <w:t>3.</w:t>
      </w:r>
      <w:r>
        <w:tab/>
      </w:r>
      <w:r w:rsidRPr="00596E39">
        <w:t>Usufrutto</w:t>
      </w:r>
      <w:r>
        <w:tab/>
      </w:r>
      <w:r>
        <w:tab/>
      </w:r>
      <w:r w:rsidR="00985389">
        <w:t>284</w:t>
      </w:r>
    </w:p>
    <w:p w14:paraId="6C24AC36" w14:textId="462317BE" w:rsidR="001646C3" w:rsidRPr="00596E39" w:rsidRDefault="001646C3" w:rsidP="00670CCE">
      <w:pPr>
        <w:pStyle w:val="Sommario2"/>
      </w:pPr>
      <w:r w:rsidRPr="00596E39">
        <w:t>Normativa essenziale</w:t>
      </w:r>
      <w:r>
        <w:tab/>
      </w:r>
      <w:r>
        <w:tab/>
      </w:r>
      <w:r w:rsidR="00985389">
        <w:t>284</w:t>
      </w:r>
    </w:p>
    <w:p w14:paraId="55EF89DA" w14:textId="0CEEF7F6" w:rsidR="001646C3" w:rsidRPr="00596E39" w:rsidRDefault="001646C3" w:rsidP="00670CCE">
      <w:pPr>
        <w:pStyle w:val="Sommario2"/>
      </w:pPr>
      <w:r w:rsidRPr="00596E39">
        <w:t>Valore dell’usufrutto</w:t>
      </w:r>
      <w:r>
        <w:tab/>
      </w:r>
      <w:r>
        <w:tab/>
      </w:r>
      <w:r w:rsidR="00985389">
        <w:t>285</w:t>
      </w:r>
    </w:p>
    <w:p w14:paraId="6188624F" w14:textId="651459B1" w:rsidR="001646C3" w:rsidRDefault="001646C3" w:rsidP="00670CCE">
      <w:pPr>
        <w:pStyle w:val="Sommario2"/>
      </w:pPr>
      <w:r w:rsidRPr="00596E39">
        <w:t>Valore della nuda proprietà</w:t>
      </w:r>
      <w:r>
        <w:tab/>
      </w:r>
      <w:r>
        <w:tab/>
      </w:r>
      <w:r w:rsidR="00985389">
        <w:t>290</w:t>
      </w:r>
    </w:p>
    <w:p w14:paraId="7FE3ABAD" w14:textId="74ED3CE5" w:rsidR="00253AC1" w:rsidRPr="00253AC1" w:rsidRDefault="00253AC1" w:rsidP="00670CCE">
      <w:pPr>
        <w:pStyle w:val="Sommario2"/>
      </w:pPr>
      <w:r w:rsidRPr="00253AC1">
        <w:t>Miglioramenti eseguiti dall’usufruttuario</w:t>
      </w:r>
      <w:r>
        <w:tab/>
      </w:r>
      <w:r>
        <w:tab/>
      </w:r>
      <w:r w:rsidR="00985389">
        <w:t>291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1"/>
        <w:gridCol w:w="9"/>
        <w:gridCol w:w="8814"/>
      </w:tblGrid>
      <w:tr w:rsidR="00152529" w14:paraId="3C773554" w14:textId="77777777" w:rsidTr="00AF3C3F">
        <w:tc>
          <w:tcPr>
            <w:tcW w:w="391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466C679" w14:textId="3396882C" w:rsidR="00152529" w:rsidRDefault="0089763B" w:rsidP="00AC09FE">
            <w:pPr>
              <w:spacing w:before="60"/>
              <w:jc w:val="left"/>
            </w:pPr>
            <w:r>
              <w:rPr>
                <w:noProof/>
              </w:rPr>
              <w:drawing>
                <wp:inline distT="0" distB="0" distL="0" distR="0" wp14:anchorId="30F2D4F4" wp14:editId="6EE06DBA">
                  <wp:extent cx="216000" cy="216000"/>
                  <wp:effectExtent l="0" t="0" r="0" b="0"/>
                  <wp:docPr id="448" name="Immagin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magine 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5D8E288" w14:textId="234F222C" w:rsidR="00152529" w:rsidRPr="00596E39" w:rsidRDefault="00152529" w:rsidP="00670CCE">
            <w:pPr>
              <w:pStyle w:val="EALSAttivitpratiche"/>
            </w:pPr>
            <w:r w:rsidRPr="00152529">
              <w:t>Limitazioni del diritto di proprietà per interesse privato</w:t>
            </w:r>
            <w:r w:rsidRPr="00596E39">
              <w:tab/>
            </w:r>
            <w:r w:rsidRPr="00596E39">
              <w:tab/>
            </w:r>
            <w:r w:rsidR="00985389">
              <w:t>292</w:t>
            </w:r>
          </w:p>
        </w:tc>
      </w:tr>
      <w:tr w:rsidR="00152529" w:rsidRPr="00E4431A" w14:paraId="790AA773" w14:textId="77777777" w:rsidTr="00AF3C3F">
        <w:tc>
          <w:tcPr>
            <w:tcW w:w="400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459AA7" w14:textId="7D186C2E" w:rsidR="00152529" w:rsidRPr="00E4431A" w:rsidRDefault="0089763B" w:rsidP="004032CC">
            <w:r>
              <w:rPr>
                <w:noProof/>
              </w:rPr>
              <w:drawing>
                <wp:inline distT="0" distB="0" distL="0" distR="0" wp14:anchorId="2CFB1FCA" wp14:editId="38FF649F">
                  <wp:extent cx="216408" cy="216408"/>
                  <wp:effectExtent l="0" t="0" r="0" b="0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4AC8EB" w14:textId="64A92B04" w:rsidR="00152529" w:rsidRPr="00596E39" w:rsidRDefault="00152529" w:rsidP="00670CCE">
            <w:pPr>
              <w:pStyle w:val="EALSAttivitpratiche"/>
            </w:pPr>
            <w:r w:rsidRPr="00596E39">
              <w:t>Attività pratiche e di verifica</w:t>
            </w:r>
            <w:r w:rsidRPr="00596E39">
              <w:tab/>
            </w:r>
            <w:r w:rsidRPr="00596E39">
              <w:tab/>
            </w:r>
            <w:r w:rsidR="00985389">
              <w:t>294</w:t>
            </w:r>
          </w:p>
        </w:tc>
      </w:tr>
    </w:tbl>
    <w:p w14:paraId="71573130" w14:textId="77777777" w:rsidR="008E7DAF" w:rsidRPr="00E13248" w:rsidRDefault="008E7DAF" w:rsidP="00CA1DDB">
      <w:pPr>
        <w:spacing w:before="120"/>
      </w:pPr>
    </w:p>
    <w:tbl>
      <w:tblPr>
        <w:tblStyle w:val="Grigliatabella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</w:tblGrid>
      <w:tr w:rsidR="00CC3D51" w:rsidRPr="00716B82" w14:paraId="7F83D647" w14:textId="77777777" w:rsidTr="00496778">
        <w:trPr>
          <w:trHeight w:hRule="exact" w:val="340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ADCC873" w14:textId="527C7172" w:rsidR="00CC3D51" w:rsidRPr="00EC3D28" w:rsidRDefault="00CC3D51" w:rsidP="004032CC">
            <w:pPr>
              <w:pStyle w:val="SommarioLezione"/>
            </w:pPr>
            <w:r w:rsidRPr="00EC3D28">
              <w:t xml:space="preserve">Lezione </w:t>
            </w:r>
            <w:r>
              <w:t>3</w:t>
            </w:r>
          </w:p>
        </w:tc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2DA76" w14:textId="3A1A6DAF" w:rsidR="00CC3D51" w:rsidRPr="00085127" w:rsidRDefault="00CC3D51" w:rsidP="007338D5">
            <w:pPr>
              <w:pStyle w:val="SommarioLezioneTitolo"/>
            </w:pPr>
            <w:r>
              <w:t>Estimo ambientale</w:t>
            </w:r>
          </w:p>
        </w:tc>
      </w:tr>
    </w:tbl>
    <w:p w14:paraId="41EF74F8" w14:textId="4DFFC379" w:rsidR="001646C3" w:rsidRPr="00596E39" w:rsidRDefault="001646C3" w:rsidP="00670CCE">
      <w:pPr>
        <w:pStyle w:val="Sommario1"/>
      </w:pPr>
      <w:r w:rsidRPr="00596E39">
        <w:rPr>
          <w:color w:val="FF0000"/>
        </w:rPr>
        <w:t>1.</w:t>
      </w:r>
      <w:r>
        <w:tab/>
      </w:r>
      <w:r w:rsidRPr="00596E39">
        <w:t xml:space="preserve">Caratteristiche dei beni </w:t>
      </w:r>
      <w:r w:rsidR="00C519C4">
        <w:t>pubblici</w:t>
      </w:r>
      <w:r>
        <w:tab/>
      </w:r>
      <w:r>
        <w:tab/>
      </w:r>
      <w:r w:rsidR="00985389">
        <w:t>300</w:t>
      </w:r>
    </w:p>
    <w:p w14:paraId="1A671D25" w14:textId="1455B0AF" w:rsidR="001646C3" w:rsidRPr="00596E39" w:rsidRDefault="001646C3" w:rsidP="00670CCE">
      <w:pPr>
        <w:pStyle w:val="Sommario2"/>
      </w:pPr>
      <w:r w:rsidRPr="00596E39">
        <w:t>Introduzione</w:t>
      </w:r>
      <w:r>
        <w:tab/>
      </w:r>
      <w:r>
        <w:tab/>
      </w:r>
      <w:r w:rsidR="00985389">
        <w:t>300</w:t>
      </w:r>
    </w:p>
    <w:p w14:paraId="00D5E020" w14:textId="210160A7" w:rsidR="001646C3" w:rsidRPr="00596E39" w:rsidRDefault="001646C3" w:rsidP="00670CCE">
      <w:pPr>
        <w:pStyle w:val="Sommario2"/>
      </w:pPr>
      <w:r w:rsidRPr="00596E39">
        <w:t>Il valore d’uso sociale</w:t>
      </w:r>
      <w:r>
        <w:tab/>
      </w:r>
      <w:r>
        <w:tab/>
      </w:r>
      <w:r w:rsidR="00985389">
        <w:t>300</w:t>
      </w:r>
    </w:p>
    <w:p w14:paraId="2803CA46" w14:textId="4E6639DD" w:rsidR="001646C3" w:rsidRDefault="001646C3" w:rsidP="00670CCE">
      <w:pPr>
        <w:pStyle w:val="Sommario2"/>
      </w:pPr>
      <w:r w:rsidRPr="00596E39">
        <w:t xml:space="preserve">Caratteristiche economiche dei beni </w:t>
      </w:r>
      <w:r w:rsidR="00C519C4">
        <w:t>ambientali</w:t>
      </w:r>
      <w:r>
        <w:tab/>
      </w:r>
      <w:r>
        <w:tab/>
      </w:r>
      <w:r w:rsidR="00985389">
        <w:t>301</w:t>
      </w:r>
    </w:p>
    <w:p w14:paraId="57177E5F" w14:textId="501189C2" w:rsidR="00C519C4" w:rsidRDefault="00C519C4" w:rsidP="00670CCE">
      <w:pPr>
        <w:pStyle w:val="Sommario2"/>
      </w:pPr>
      <w:r w:rsidRPr="00C519C4">
        <w:t>Proprietà dei beni pubblici</w:t>
      </w:r>
      <w:r>
        <w:tab/>
      </w:r>
      <w:r>
        <w:tab/>
      </w:r>
      <w:r w:rsidR="00985389">
        <w:t>301</w:t>
      </w:r>
    </w:p>
    <w:p w14:paraId="0A41BD78" w14:textId="2DC8686A" w:rsidR="00C519C4" w:rsidRPr="00C519C4" w:rsidRDefault="00C519C4" w:rsidP="00670CCE">
      <w:pPr>
        <w:pStyle w:val="Sommario2"/>
      </w:pPr>
      <w:r>
        <w:t>Le esternalità</w:t>
      </w:r>
      <w:r>
        <w:tab/>
      </w:r>
      <w:r>
        <w:tab/>
      </w:r>
      <w:r w:rsidR="00985389">
        <w:t>301</w:t>
      </w:r>
    </w:p>
    <w:p w14:paraId="34739E12" w14:textId="47687A42" w:rsidR="001646C3" w:rsidRPr="00596E39" w:rsidRDefault="001646C3" w:rsidP="00670CCE">
      <w:pPr>
        <w:pStyle w:val="Sommario1"/>
      </w:pPr>
      <w:r w:rsidRPr="00596E39">
        <w:rPr>
          <w:color w:val="FF0000"/>
        </w:rPr>
        <w:t>2.</w:t>
      </w:r>
      <w:r>
        <w:tab/>
      </w:r>
      <w:r w:rsidRPr="00596E39">
        <w:t>Metodologie estimative dei beni ambientali</w:t>
      </w:r>
      <w:r>
        <w:tab/>
      </w:r>
      <w:r>
        <w:tab/>
      </w:r>
      <w:r w:rsidR="00985389">
        <w:t>302</w:t>
      </w:r>
    </w:p>
    <w:p w14:paraId="5283F82F" w14:textId="69325935" w:rsidR="001646C3" w:rsidRDefault="001646C3" w:rsidP="00670CCE">
      <w:pPr>
        <w:pStyle w:val="Sommario2"/>
      </w:pPr>
      <w:r w:rsidRPr="00596E39">
        <w:t>Metodi monetari</w:t>
      </w:r>
      <w:r>
        <w:tab/>
      </w:r>
      <w:r>
        <w:tab/>
      </w:r>
      <w:r w:rsidR="00985389">
        <w:t>303</w:t>
      </w:r>
    </w:p>
    <w:p w14:paraId="6EA37A6D" w14:textId="28284FF1" w:rsidR="00C519C4" w:rsidRPr="00C519C4" w:rsidRDefault="00C519C4" w:rsidP="00670CCE">
      <w:pPr>
        <w:pStyle w:val="Sommario2"/>
      </w:pPr>
      <w:r>
        <w:t>Metodi non monetari</w:t>
      </w:r>
      <w:r>
        <w:tab/>
      </w:r>
      <w:r>
        <w:tab/>
      </w:r>
      <w:r w:rsidR="00985389">
        <w:t>305</w:t>
      </w:r>
    </w:p>
    <w:p w14:paraId="2BD50AE4" w14:textId="5F41772B" w:rsidR="001646C3" w:rsidRPr="00596E39" w:rsidRDefault="001646C3" w:rsidP="00670CCE">
      <w:pPr>
        <w:pStyle w:val="Sommario1"/>
      </w:pPr>
      <w:r w:rsidRPr="00596E39">
        <w:rPr>
          <w:color w:val="FF0000"/>
        </w:rPr>
        <w:t>3.</w:t>
      </w:r>
      <w:r>
        <w:tab/>
      </w:r>
      <w:r w:rsidR="00D73E45" w:rsidRPr="00596E39">
        <w:t xml:space="preserve">Analisi </w:t>
      </w:r>
      <w:r w:rsidRPr="00596E39">
        <w:t>costi-benefici (ACB)</w:t>
      </w:r>
      <w:r>
        <w:tab/>
      </w:r>
      <w:r>
        <w:tab/>
      </w:r>
      <w:r w:rsidR="00985389">
        <w:t>305</w:t>
      </w:r>
    </w:p>
    <w:p w14:paraId="270F8686" w14:textId="1F8B3748" w:rsidR="001646C3" w:rsidRPr="00596E39" w:rsidRDefault="001646C3" w:rsidP="00670CCE">
      <w:pPr>
        <w:pStyle w:val="Sommario2"/>
      </w:pPr>
      <w:r w:rsidRPr="00596E39">
        <w:t>Finalità e caratteristiche dell’ACB</w:t>
      </w:r>
      <w:r>
        <w:tab/>
      </w:r>
      <w:r>
        <w:tab/>
      </w:r>
      <w:r w:rsidR="00985389">
        <w:t>305</w:t>
      </w:r>
    </w:p>
    <w:p w14:paraId="19A89747" w14:textId="3526F097" w:rsidR="001646C3" w:rsidRPr="00596E39" w:rsidRDefault="001646C3" w:rsidP="00670CCE">
      <w:pPr>
        <w:pStyle w:val="Sommario2"/>
      </w:pPr>
      <w:r w:rsidRPr="00596E39">
        <w:t>Valutazione dei costi e dei benefici</w:t>
      </w:r>
      <w:r>
        <w:tab/>
      </w:r>
      <w:r>
        <w:tab/>
      </w:r>
      <w:r w:rsidR="00985389">
        <w:t>306</w:t>
      </w:r>
    </w:p>
    <w:p w14:paraId="73C0350A" w14:textId="65B84DA1" w:rsidR="001646C3" w:rsidRPr="00596E39" w:rsidRDefault="001646C3" w:rsidP="00670CCE">
      <w:pPr>
        <w:pStyle w:val="Sommario2"/>
      </w:pPr>
      <w:r w:rsidRPr="00596E39">
        <w:t>Criteri di giudizio</w:t>
      </w:r>
      <w:r w:rsidRPr="00596E39">
        <w:tab/>
      </w:r>
      <w:r w:rsidR="00152529">
        <w:tab/>
      </w:r>
      <w:r w:rsidR="00985389">
        <w:t>308</w:t>
      </w:r>
    </w:p>
    <w:p w14:paraId="2FBFADF4" w14:textId="1DA8A051" w:rsidR="001646C3" w:rsidRPr="00596E39" w:rsidRDefault="001646C3" w:rsidP="00670CCE">
      <w:pPr>
        <w:pStyle w:val="Sommario1"/>
      </w:pPr>
      <w:r w:rsidRPr="00596E39">
        <w:rPr>
          <w:color w:val="FF0000"/>
        </w:rPr>
        <w:t>4.</w:t>
      </w:r>
      <w:r w:rsidRPr="00596E39">
        <w:tab/>
        <w:t>Valutazioni d’impatto ambientale (VIA)</w:t>
      </w:r>
      <w:r w:rsidRPr="00596E39">
        <w:tab/>
      </w:r>
      <w:r w:rsidR="00152529">
        <w:tab/>
      </w:r>
      <w:r w:rsidR="00985389">
        <w:t>310</w:t>
      </w:r>
    </w:p>
    <w:p w14:paraId="67814414" w14:textId="64753EE2" w:rsidR="001646C3" w:rsidRPr="00596E39" w:rsidRDefault="001646C3" w:rsidP="00670CCE">
      <w:pPr>
        <w:pStyle w:val="Sommario2"/>
      </w:pPr>
      <w:r w:rsidRPr="00596E39">
        <w:t>Introduzione</w:t>
      </w:r>
      <w:r w:rsidRPr="00596E39">
        <w:tab/>
      </w:r>
      <w:r w:rsidR="00152529">
        <w:tab/>
      </w:r>
      <w:r w:rsidR="00985389">
        <w:t>310</w:t>
      </w:r>
    </w:p>
    <w:p w14:paraId="651D9652" w14:textId="2A35957F" w:rsidR="001646C3" w:rsidRPr="00596E39" w:rsidRDefault="00103BE6" w:rsidP="00670CCE">
      <w:pPr>
        <w:pStyle w:val="Sommario2"/>
      </w:pPr>
      <w:r w:rsidRPr="00596E39">
        <w:t xml:space="preserve">Valutazione </w:t>
      </w:r>
      <w:r w:rsidR="001646C3" w:rsidRPr="00596E39">
        <w:t>ambientale strategica (VAS)</w:t>
      </w:r>
      <w:r w:rsidR="001646C3" w:rsidRPr="00596E39">
        <w:tab/>
      </w:r>
      <w:r w:rsidR="00152529">
        <w:tab/>
      </w:r>
      <w:r w:rsidR="00985389">
        <w:t>311</w:t>
      </w:r>
    </w:p>
    <w:p w14:paraId="3B1CA693" w14:textId="7F2F2A2A" w:rsidR="001646C3" w:rsidRPr="00596E39" w:rsidRDefault="00103BE6" w:rsidP="00670CCE">
      <w:pPr>
        <w:pStyle w:val="Sommario2"/>
      </w:pPr>
      <w:r w:rsidRPr="00596E39">
        <w:t xml:space="preserve">Valutazione </w:t>
      </w:r>
      <w:r w:rsidR="001646C3" w:rsidRPr="00596E39">
        <w:t>d’impatto ambientale (VIA)</w:t>
      </w:r>
      <w:r w:rsidR="001646C3" w:rsidRPr="00596E39">
        <w:tab/>
      </w:r>
      <w:r w:rsidR="00152529">
        <w:tab/>
      </w:r>
      <w:r w:rsidR="00985389">
        <w:t>312</w:t>
      </w:r>
    </w:p>
    <w:p w14:paraId="552F26A0" w14:textId="53F1E357" w:rsidR="001646C3" w:rsidRPr="00596E39" w:rsidRDefault="00103BE6" w:rsidP="00670CCE">
      <w:pPr>
        <w:pStyle w:val="Sommario2"/>
      </w:pPr>
      <w:r w:rsidRPr="00596E39">
        <w:t xml:space="preserve">Autorizzazione </w:t>
      </w:r>
      <w:r w:rsidR="001646C3" w:rsidRPr="00596E39">
        <w:t>integrata ambientale (AIA)</w:t>
      </w:r>
      <w:r w:rsidR="001646C3" w:rsidRPr="00596E39">
        <w:tab/>
      </w:r>
      <w:r w:rsidR="00152529">
        <w:tab/>
      </w:r>
      <w:r w:rsidR="00985389">
        <w:t>314</w:t>
      </w:r>
    </w:p>
    <w:p w14:paraId="0CE99E12" w14:textId="03ED5770" w:rsidR="001646C3" w:rsidRPr="00596E39" w:rsidRDefault="00103BE6" w:rsidP="00670CCE">
      <w:pPr>
        <w:pStyle w:val="Sommario2"/>
      </w:pPr>
      <w:r w:rsidRPr="00596E39">
        <w:t xml:space="preserve">Studio </w:t>
      </w:r>
      <w:r w:rsidR="001646C3" w:rsidRPr="00596E39">
        <w:t>d’impatto ambientale</w:t>
      </w:r>
      <w:r w:rsidR="001646C3" w:rsidRPr="00596E39">
        <w:tab/>
      </w:r>
      <w:r w:rsidR="00152529">
        <w:tab/>
      </w:r>
      <w:r w:rsidR="00985389">
        <w:t>315</w:t>
      </w:r>
    </w:p>
    <w:p w14:paraId="7961D920" w14:textId="308EB9AB" w:rsidR="001646C3" w:rsidRDefault="001646C3" w:rsidP="00670CCE">
      <w:pPr>
        <w:pStyle w:val="Sommario2"/>
      </w:pPr>
      <w:r w:rsidRPr="00596E39">
        <w:t>Confronto tra le alternative progettuali e decisione finale</w:t>
      </w:r>
      <w:r w:rsidRPr="00596E39">
        <w:tab/>
      </w:r>
      <w:r w:rsidR="00152529">
        <w:tab/>
      </w:r>
      <w:r w:rsidR="00985389">
        <w:t>322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1"/>
        <w:gridCol w:w="9"/>
        <w:gridCol w:w="8814"/>
      </w:tblGrid>
      <w:tr w:rsidR="004844D6" w14:paraId="0543DDC5" w14:textId="77777777" w:rsidTr="00AF3C3F">
        <w:tc>
          <w:tcPr>
            <w:tcW w:w="391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4F3DE4D" w14:textId="77777777" w:rsidR="004844D6" w:rsidRDefault="004844D6" w:rsidP="00E65A55">
            <w:pPr>
              <w:keepNext/>
            </w:pPr>
            <w:r>
              <w:rPr>
                <w:noProof/>
              </w:rPr>
              <w:drawing>
                <wp:inline distT="0" distB="0" distL="0" distR="0" wp14:anchorId="179F765B" wp14:editId="5B8C45D7">
                  <wp:extent cx="216000" cy="216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magine 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AA41EF0" w14:textId="42554C87" w:rsidR="004844D6" w:rsidRPr="00596E39" w:rsidRDefault="004844D6" w:rsidP="00670CCE">
            <w:pPr>
              <w:pStyle w:val="EALSAttivitpratiche"/>
            </w:pPr>
            <w:r>
              <w:t>Il codice dell’ambiente</w:t>
            </w:r>
            <w:r w:rsidRPr="00596E39">
              <w:tab/>
            </w:r>
            <w:r w:rsidRPr="00596E39">
              <w:tab/>
            </w:r>
            <w:r w:rsidR="00985389">
              <w:t>328</w:t>
            </w:r>
          </w:p>
        </w:tc>
      </w:tr>
      <w:tr w:rsidR="004844D6" w14:paraId="12462BC7" w14:textId="77777777" w:rsidTr="00AF3C3F">
        <w:tc>
          <w:tcPr>
            <w:tcW w:w="391" w:type="dxa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19DD62" w14:textId="128802C9" w:rsidR="004844D6" w:rsidRDefault="004844D6" w:rsidP="004032CC"/>
        </w:tc>
        <w:tc>
          <w:tcPr>
            <w:tcW w:w="882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14EACC1" w14:textId="33A5B313" w:rsidR="004844D6" w:rsidRPr="00596E39" w:rsidRDefault="004844D6" w:rsidP="00670CCE">
            <w:pPr>
              <w:pStyle w:val="EALSAttivitpratiche"/>
            </w:pPr>
            <w:r>
              <w:t>Il codice della protezione civile</w:t>
            </w:r>
            <w:r w:rsidRPr="00596E39">
              <w:tab/>
            </w:r>
            <w:r w:rsidRPr="00596E39">
              <w:tab/>
            </w:r>
            <w:r w:rsidR="00985389">
              <w:t>329</w:t>
            </w:r>
          </w:p>
        </w:tc>
      </w:tr>
      <w:tr w:rsidR="00152529" w:rsidRPr="00E4431A" w14:paraId="478698DA" w14:textId="77777777" w:rsidTr="00AF3C3F">
        <w:tc>
          <w:tcPr>
            <w:tcW w:w="400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CF3CFC" w14:textId="79135A0A" w:rsidR="00152529" w:rsidRPr="00E4431A" w:rsidRDefault="0089763B" w:rsidP="004032CC">
            <w:r>
              <w:rPr>
                <w:noProof/>
              </w:rPr>
              <w:drawing>
                <wp:inline distT="0" distB="0" distL="0" distR="0" wp14:anchorId="76721CC8" wp14:editId="12C70BD6">
                  <wp:extent cx="216408" cy="216408"/>
                  <wp:effectExtent l="0" t="0" r="0" b="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96374DB" w14:textId="3FB1EE9E" w:rsidR="00152529" w:rsidRPr="00AE3396" w:rsidRDefault="00152529" w:rsidP="00670CCE">
            <w:pPr>
              <w:pStyle w:val="EALSAttivitpratiche"/>
            </w:pPr>
            <w:r w:rsidRPr="00AE3396">
              <w:t>Attività pratiche e di verifica</w:t>
            </w:r>
            <w:r w:rsidRPr="00AE3396">
              <w:tab/>
            </w:r>
            <w:r w:rsidRPr="00AE3396">
              <w:tab/>
            </w:r>
            <w:r w:rsidR="0025083B">
              <w:t>331</w:t>
            </w:r>
          </w:p>
        </w:tc>
      </w:tr>
      <w:tr w:rsidR="00152529" w:rsidRPr="00E4431A" w14:paraId="65E4E4FA" w14:textId="77777777" w:rsidTr="00AF3C3F">
        <w:tc>
          <w:tcPr>
            <w:tcW w:w="400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1A2ABE1" w14:textId="7DDF93FC" w:rsidR="00152529" w:rsidRDefault="0089763B" w:rsidP="00CE1CFC">
            <w:pPr>
              <w:spacing w:before="6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3D38EA" wp14:editId="18BD20FB">
                  <wp:extent cx="216408" cy="216408"/>
                  <wp:effectExtent l="0" t="0" r="0" b="0"/>
                  <wp:docPr id="470" name="Immagin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Immagine 4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1FD049" w14:textId="3DDD4165" w:rsidR="00152529" w:rsidRPr="00AE3396" w:rsidRDefault="00152529" w:rsidP="00670CCE">
            <w:pPr>
              <w:pStyle w:val="EALSAttivitpratiche"/>
            </w:pPr>
            <w:r w:rsidRPr="00AE3396">
              <w:t>Analisi costi-benefici per una pista forestale</w:t>
            </w:r>
            <w:r w:rsidRPr="00AE3396">
              <w:tab/>
            </w:r>
            <w:r w:rsidRPr="00AE3396">
              <w:tab/>
            </w:r>
            <w:r w:rsidR="0025083B">
              <w:t>335</w:t>
            </w:r>
          </w:p>
          <w:p w14:paraId="479BDD42" w14:textId="77777777" w:rsidR="00152529" w:rsidRDefault="004844D6" w:rsidP="00670CCE">
            <w:pPr>
              <w:pStyle w:val="EALSAttivitpratiche"/>
            </w:pPr>
            <w:r w:rsidRPr="004844D6">
              <w:t>VIA per una cava</w:t>
            </w:r>
            <w:r w:rsidR="00152529" w:rsidRPr="00AE3396">
              <w:tab/>
            </w:r>
            <w:r w:rsidR="00152529" w:rsidRPr="00AE3396">
              <w:tab/>
            </w:r>
            <w:r w:rsidR="0025083B">
              <w:t>338</w:t>
            </w:r>
          </w:p>
          <w:p w14:paraId="28A8918F" w14:textId="6696A45E" w:rsidR="00CE1CFC" w:rsidRPr="00AE3396" w:rsidRDefault="00CE1CFC" w:rsidP="00670CCE">
            <w:pPr>
              <w:pStyle w:val="EALSAttivitpratiche"/>
            </w:pPr>
            <w:r w:rsidRPr="00CE1CFC">
              <w:t>Rapporto preliminare per la VIA di un impianto di depurazione delle acque reflue</w:t>
            </w:r>
            <w:r>
              <w:tab/>
            </w:r>
            <w:r>
              <w:tab/>
              <w:t>344</w:t>
            </w:r>
          </w:p>
        </w:tc>
      </w:tr>
    </w:tbl>
    <w:p w14:paraId="154B6D35" w14:textId="77777777" w:rsidR="00D85590" w:rsidRDefault="00D85590" w:rsidP="004032CC"/>
    <w:p w14:paraId="54751766" w14:textId="77777777" w:rsidR="00D85590" w:rsidRDefault="00D85590" w:rsidP="004032CC"/>
    <w:tbl>
      <w:tblPr>
        <w:tblStyle w:val="Grigliatabella"/>
        <w:tblW w:w="9356" w:type="dxa"/>
        <w:tblBorders>
          <w:top w:val="single" w:sz="6" w:space="0" w:color="00B05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9"/>
        <w:gridCol w:w="3261"/>
        <w:gridCol w:w="4961"/>
      </w:tblGrid>
      <w:tr w:rsidR="00D10665" w:rsidRPr="00E12960" w14:paraId="1FB33274" w14:textId="77777777" w:rsidTr="00670CCE">
        <w:trPr>
          <w:trHeight w:hRule="exact" w:val="397"/>
        </w:trPr>
        <w:tc>
          <w:tcPr>
            <w:tcW w:w="1134" w:type="dxa"/>
            <w:gridSpan w:val="2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3177564B" w14:textId="00F57831" w:rsidR="00D10665" w:rsidRPr="00EC3D28" w:rsidRDefault="00D10665" w:rsidP="004032CC">
            <w:pPr>
              <w:pStyle w:val="SommarioUDA"/>
              <w:rPr>
                <w:color w:val="0070C0"/>
              </w:rPr>
            </w:pPr>
            <w:r w:rsidRPr="00EC3D28">
              <w:t xml:space="preserve">UDA </w:t>
            </w:r>
            <w:r w:rsidR="00152529">
              <w:t>11</w:t>
            </w:r>
          </w:p>
        </w:tc>
        <w:tc>
          <w:tcPr>
            <w:tcW w:w="8222" w:type="dxa"/>
            <w:gridSpan w:val="2"/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4A36499F" w14:textId="0EEA374B" w:rsidR="00D10665" w:rsidRPr="00EC3D28" w:rsidRDefault="00152529" w:rsidP="004032CC">
            <w:pPr>
              <w:pStyle w:val="SommarioUDATitolo"/>
            </w:pPr>
            <w:r>
              <w:t>CATASTO</w:t>
            </w:r>
            <w:r w:rsidR="00D10665">
              <w:t xml:space="preserve"> </w:t>
            </w:r>
          </w:p>
        </w:tc>
      </w:tr>
      <w:tr w:rsidR="00CC3D51" w:rsidRPr="00716B82" w14:paraId="3D501F81" w14:textId="77777777" w:rsidTr="00670CCE">
        <w:tblPrEx>
          <w:tblBorders>
            <w:top w:val="none" w:sz="0" w:space="0" w:color="auto"/>
          </w:tblBorders>
        </w:tblPrEx>
        <w:trPr>
          <w:gridAfter w:val="1"/>
          <w:wAfter w:w="4961" w:type="dxa"/>
          <w:trHeight w:hRule="exact" w:val="340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14:paraId="5A8AE833" w14:textId="77777777" w:rsidR="00CC3D51" w:rsidRPr="00EC3D28" w:rsidRDefault="00CC3D51" w:rsidP="004032CC">
            <w:pPr>
              <w:pStyle w:val="SommarioLezione"/>
            </w:pPr>
            <w:r w:rsidRPr="00EC3D28">
              <w:t>Lezione 1</w:t>
            </w:r>
          </w:p>
        </w:tc>
        <w:tc>
          <w:tcPr>
            <w:tcW w:w="32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AE5D7" w14:textId="52EFBCA2" w:rsidR="00CC3D51" w:rsidRPr="00085127" w:rsidRDefault="00CC3D51" w:rsidP="00CC3D51">
            <w:pPr>
              <w:pStyle w:val="SommarioLezioneTitolo"/>
              <w:keepNext/>
            </w:pPr>
            <w:r>
              <w:t>Catasto dei terreni</w:t>
            </w:r>
          </w:p>
        </w:tc>
      </w:tr>
    </w:tbl>
    <w:p w14:paraId="5C395DC5" w14:textId="5ECEC69D" w:rsidR="00112F58" w:rsidRPr="00112F58" w:rsidRDefault="00112F58" w:rsidP="00670CCE">
      <w:pPr>
        <w:pStyle w:val="Sommario1"/>
        <w:rPr>
          <w:rFonts w:eastAsiaTheme="minorEastAsia"/>
        </w:rPr>
      </w:pPr>
      <w:r w:rsidRPr="00DA7EE1">
        <w:rPr>
          <w:color w:val="FF0000"/>
        </w:rPr>
        <w:t>1.</w:t>
      </w:r>
      <w:r w:rsidRPr="00DA7EE1">
        <w:rPr>
          <w:color w:val="FF0000"/>
        </w:rPr>
        <w:tab/>
      </w:r>
      <w:r w:rsidRPr="00112F58">
        <w:t>Generalità</w:t>
      </w:r>
      <w:r w:rsidRPr="00112F58">
        <w:tab/>
      </w:r>
      <w:r w:rsidR="00141710">
        <w:tab/>
      </w:r>
      <w:r w:rsidR="0025083B">
        <w:t>347</w:t>
      </w:r>
    </w:p>
    <w:p w14:paraId="1FCF348C" w14:textId="1E9FE540" w:rsidR="00112F58" w:rsidRPr="00112F58" w:rsidRDefault="00112F58" w:rsidP="00670CCE">
      <w:pPr>
        <w:pStyle w:val="Sommario2"/>
      </w:pPr>
      <w:r w:rsidRPr="00112F58">
        <w:t>Catasto dei terreni e dei fabbricati</w:t>
      </w:r>
      <w:r>
        <w:tab/>
      </w:r>
      <w:r>
        <w:tab/>
      </w:r>
      <w:r w:rsidR="007B0012">
        <w:t>347</w:t>
      </w:r>
    </w:p>
    <w:p w14:paraId="6B1F9A80" w14:textId="79A6F421" w:rsidR="00112F58" w:rsidRPr="00112F58" w:rsidRDefault="00112F58" w:rsidP="00670CCE">
      <w:pPr>
        <w:pStyle w:val="Sommario2"/>
      </w:pPr>
      <w:r w:rsidRPr="00112F58">
        <w:t>L’Agenzia delle entrate</w:t>
      </w:r>
      <w:r>
        <w:tab/>
      </w:r>
      <w:r>
        <w:tab/>
      </w:r>
      <w:r w:rsidR="007B0012">
        <w:t>347</w:t>
      </w:r>
    </w:p>
    <w:p w14:paraId="367710D2" w14:textId="292DBC28" w:rsidR="00112F58" w:rsidRPr="00112F58" w:rsidRDefault="00112F58" w:rsidP="00670CCE">
      <w:pPr>
        <w:pStyle w:val="Sommario2"/>
      </w:pPr>
      <w:r w:rsidRPr="00112F58">
        <w:t>Le origini storiche del catasto italiano</w:t>
      </w:r>
      <w:r>
        <w:tab/>
      </w:r>
      <w:r>
        <w:tab/>
      </w:r>
      <w:r w:rsidR="007B0012">
        <w:t>347</w:t>
      </w:r>
    </w:p>
    <w:p w14:paraId="10CD068F" w14:textId="635C49D2" w:rsidR="00112F58" w:rsidRPr="00112F58" w:rsidRDefault="00112F58" w:rsidP="00670CCE">
      <w:pPr>
        <w:pStyle w:val="Sommario2"/>
      </w:pPr>
      <w:r w:rsidRPr="00112F58">
        <w:t>Le caratteristiche del catasto italiano</w:t>
      </w:r>
      <w:r>
        <w:tab/>
      </w:r>
      <w:r>
        <w:tab/>
      </w:r>
      <w:r w:rsidR="007B0012">
        <w:t>349</w:t>
      </w:r>
    </w:p>
    <w:p w14:paraId="24814D41" w14:textId="64971A31" w:rsidR="00112F58" w:rsidRPr="00112F58" w:rsidRDefault="00112F58" w:rsidP="00670CCE">
      <w:pPr>
        <w:pStyle w:val="Sommario1"/>
        <w:rPr>
          <w:rFonts w:eastAsiaTheme="minorEastAsia"/>
        </w:rPr>
      </w:pPr>
      <w:r w:rsidRPr="00DA7EE1">
        <w:rPr>
          <w:color w:val="FF0000"/>
        </w:rPr>
        <w:t>2.</w:t>
      </w:r>
      <w:r w:rsidRPr="00DA7EE1">
        <w:rPr>
          <w:color w:val="FF0000"/>
        </w:rPr>
        <w:tab/>
      </w:r>
      <w:r w:rsidRPr="00112F58">
        <w:t>Formazione</w:t>
      </w:r>
      <w:r>
        <w:tab/>
      </w:r>
      <w:r>
        <w:tab/>
      </w:r>
      <w:r w:rsidR="007B0012">
        <w:t>350</w:t>
      </w:r>
    </w:p>
    <w:p w14:paraId="0F7D7E06" w14:textId="6CEEA496" w:rsidR="00112F58" w:rsidRPr="00112F58" w:rsidRDefault="00112F58" w:rsidP="00670CCE">
      <w:pPr>
        <w:pStyle w:val="Sommario2"/>
      </w:pPr>
      <w:r w:rsidRPr="00112F58">
        <w:t>Operazioni topografiche</w:t>
      </w:r>
      <w:r>
        <w:tab/>
      </w:r>
      <w:r>
        <w:tab/>
      </w:r>
      <w:r w:rsidR="007B0012">
        <w:t>350</w:t>
      </w:r>
    </w:p>
    <w:p w14:paraId="5C5863A0" w14:textId="1B5CBAD7" w:rsidR="00112F58" w:rsidRPr="00112F58" w:rsidRDefault="00112F58" w:rsidP="00670CCE">
      <w:pPr>
        <w:pStyle w:val="Sommario2"/>
      </w:pPr>
      <w:r w:rsidRPr="00112F58">
        <w:t>Operazioni estimative</w:t>
      </w:r>
      <w:r>
        <w:tab/>
      </w:r>
      <w:r>
        <w:tab/>
      </w:r>
      <w:r w:rsidR="007B0012">
        <w:t>352</w:t>
      </w:r>
    </w:p>
    <w:p w14:paraId="45F2DAD9" w14:textId="2B588CA9" w:rsidR="00112F58" w:rsidRPr="00112F58" w:rsidRDefault="00112F58" w:rsidP="00670CCE">
      <w:pPr>
        <w:pStyle w:val="Sommario1"/>
        <w:rPr>
          <w:rFonts w:eastAsiaTheme="minorEastAsia"/>
        </w:rPr>
      </w:pPr>
      <w:r w:rsidRPr="00DA7EE1">
        <w:rPr>
          <w:color w:val="FF0000"/>
        </w:rPr>
        <w:t>3.</w:t>
      </w:r>
      <w:r>
        <w:rPr>
          <w:rFonts w:eastAsiaTheme="minorEastAsia"/>
        </w:rPr>
        <w:tab/>
      </w:r>
      <w:r w:rsidRPr="00112F58">
        <w:t>Pubblicazione e attivazione</w:t>
      </w:r>
      <w:r>
        <w:tab/>
      </w:r>
      <w:r>
        <w:tab/>
      </w:r>
      <w:r w:rsidR="007B0012">
        <w:t>3</w:t>
      </w:r>
      <w:r w:rsidR="0057197E">
        <w:t>59</w:t>
      </w:r>
    </w:p>
    <w:p w14:paraId="10C29BFD" w14:textId="08FC442A" w:rsidR="00112F58" w:rsidRPr="00112F58" w:rsidRDefault="00112F58" w:rsidP="00670CCE">
      <w:pPr>
        <w:pStyle w:val="Sommario2"/>
      </w:pPr>
      <w:r w:rsidRPr="00112F58">
        <w:t>Fase storica</w:t>
      </w:r>
      <w:r>
        <w:tab/>
      </w:r>
      <w:r>
        <w:tab/>
      </w:r>
      <w:r w:rsidR="007B0012">
        <w:t>3</w:t>
      </w:r>
      <w:r w:rsidR="0057197E">
        <w:t>59</w:t>
      </w:r>
    </w:p>
    <w:p w14:paraId="14E6F4A2" w14:textId="4B02E83A" w:rsidR="00112F58" w:rsidRPr="00112F58" w:rsidRDefault="00112F58" w:rsidP="00670CCE">
      <w:pPr>
        <w:pStyle w:val="Sommario2"/>
      </w:pPr>
      <w:r w:rsidRPr="00112F58">
        <w:t>La partita catastale</w:t>
      </w:r>
      <w:r>
        <w:tab/>
      </w:r>
      <w:r>
        <w:tab/>
      </w:r>
      <w:r w:rsidR="007B0012">
        <w:t>36</w:t>
      </w:r>
      <w:r w:rsidR="0057197E">
        <w:t>0</w:t>
      </w:r>
    </w:p>
    <w:p w14:paraId="7B439568" w14:textId="4839F8DE" w:rsidR="00112F58" w:rsidRPr="00112F58" w:rsidRDefault="00112F58" w:rsidP="00670CCE">
      <w:pPr>
        <w:pStyle w:val="Sommario2"/>
      </w:pPr>
      <w:r w:rsidRPr="00112F58">
        <w:t>Il sistema informativo catastale</w:t>
      </w:r>
      <w:r>
        <w:tab/>
      </w:r>
      <w:r>
        <w:tab/>
      </w:r>
      <w:r w:rsidR="007B0012">
        <w:t>36</w:t>
      </w:r>
      <w:r w:rsidR="0057197E">
        <w:t>0</w:t>
      </w:r>
    </w:p>
    <w:p w14:paraId="6AC7BD93" w14:textId="5BE1F73D" w:rsidR="00112F58" w:rsidRPr="00112F58" w:rsidRDefault="00112F58" w:rsidP="00670CCE">
      <w:pPr>
        <w:pStyle w:val="Sommario1"/>
        <w:rPr>
          <w:rFonts w:eastAsiaTheme="minorEastAsia"/>
        </w:rPr>
      </w:pPr>
      <w:r w:rsidRPr="00DA7EE1">
        <w:rPr>
          <w:color w:val="FF0000"/>
        </w:rPr>
        <w:t>4.</w:t>
      </w:r>
      <w:r>
        <w:rPr>
          <w:rFonts w:eastAsiaTheme="minorEastAsia"/>
        </w:rPr>
        <w:tab/>
      </w:r>
      <w:r w:rsidRPr="00112F58">
        <w:t>Conservazione</w:t>
      </w:r>
      <w:r>
        <w:tab/>
      </w:r>
      <w:r>
        <w:tab/>
      </w:r>
      <w:r w:rsidR="007B0012">
        <w:t>36</w:t>
      </w:r>
      <w:r w:rsidR="0057197E">
        <w:t>2</w:t>
      </w:r>
    </w:p>
    <w:p w14:paraId="0BC0A7EB" w14:textId="770280FA" w:rsidR="00112F58" w:rsidRPr="00112F58" w:rsidRDefault="00112F58" w:rsidP="00670CCE">
      <w:pPr>
        <w:pStyle w:val="Sommario2"/>
      </w:pPr>
      <w:r w:rsidRPr="00112F58">
        <w:t>Variazioni soggettive (la voltura)</w:t>
      </w:r>
      <w:r>
        <w:tab/>
      </w:r>
      <w:r>
        <w:tab/>
      </w:r>
      <w:r w:rsidR="007B0012">
        <w:t>36</w:t>
      </w:r>
      <w:r w:rsidR="0057197E">
        <w:t>2</w:t>
      </w:r>
    </w:p>
    <w:p w14:paraId="78F68B0E" w14:textId="4504A199" w:rsidR="00112F58" w:rsidRPr="00112F58" w:rsidRDefault="00112F58" w:rsidP="00670CCE">
      <w:pPr>
        <w:pStyle w:val="Sommario2"/>
      </w:pPr>
      <w:r w:rsidRPr="00112F58">
        <w:t>Variazioni oggettive</w:t>
      </w:r>
      <w:r>
        <w:tab/>
      </w:r>
      <w:r>
        <w:tab/>
      </w:r>
      <w:r w:rsidR="007B0012">
        <w:t>36</w:t>
      </w:r>
      <w:r w:rsidR="0057197E">
        <w:t>3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152529" w:rsidRPr="00E4431A" w14:paraId="28FE3053" w14:textId="77777777" w:rsidTr="00AF3C3F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C8AB9B1" w14:textId="1BB13D45" w:rsidR="00152529" w:rsidRPr="00E4431A" w:rsidRDefault="0089763B" w:rsidP="00E65A55">
            <w:r>
              <w:rPr>
                <w:noProof/>
              </w:rPr>
              <w:drawing>
                <wp:inline distT="0" distB="0" distL="0" distR="0" wp14:anchorId="7988314B" wp14:editId="78D7F10B">
                  <wp:extent cx="216408" cy="216408"/>
                  <wp:effectExtent l="0" t="0" r="0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10286E8" w14:textId="33CE9F35" w:rsidR="00152529" w:rsidRPr="00596E39" w:rsidRDefault="00152529" w:rsidP="00670CCE">
            <w:pPr>
              <w:pStyle w:val="EALSAttivitpratiche"/>
            </w:pPr>
            <w:r w:rsidRPr="00596E39">
              <w:t>Attività pratiche e di verifica</w:t>
            </w:r>
            <w:r w:rsidR="00112F58">
              <w:tab/>
            </w:r>
            <w:r w:rsidR="00112F58">
              <w:tab/>
            </w:r>
            <w:r w:rsidR="007B0012">
              <w:t>367</w:t>
            </w:r>
          </w:p>
        </w:tc>
      </w:tr>
    </w:tbl>
    <w:p w14:paraId="1FD82527" w14:textId="77777777" w:rsidR="00E65A55" w:rsidRDefault="00E65A55"/>
    <w:tbl>
      <w:tblPr>
        <w:tblStyle w:val="Grigliatabella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3290"/>
      </w:tblGrid>
      <w:tr w:rsidR="00CC3D51" w:rsidRPr="00716B82" w14:paraId="67294D74" w14:textId="77777777" w:rsidTr="00141710">
        <w:trPr>
          <w:trHeight w:hRule="exact" w:val="340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14:paraId="5D496592" w14:textId="2E33AA5D" w:rsidR="00CC3D51" w:rsidRPr="00EC3D28" w:rsidRDefault="00D85590" w:rsidP="004032CC">
            <w:pPr>
              <w:pStyle w:val="SommarioLezione"/>
            </w:pPr>
            <w:r>
              <w:br w:type="column"/>
            </w:r>
            <w:r>
              <w:br w:type="column"/>
            </w:r>
            <w:r w:rsidR="00CC3D51" w:rsidRPr="00EC3D28">
              <w:t xml:space="preserve">Lezione </w:t>
            </w:r>
            <w:r w:rsidR="00CC3D51">
              <w:t>2</w:t>
            </w:r>
          </w:p>
        </w:tc>
        <w:tc>
          <w:tcPr>
            <w:tcW w:w="32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A68F4" w14:textId="46EB7B76" w:rsidR="00CC3D51" w:rsidRPr="00085127" w:rsidRDefault="00CC3D51" w:rsidP="001157F4">
            <w:pPr>
              <w:pStyle w:val="SommarioLezioneTitolo"/>
            </w:pPr>
            <w:r>
              <w:t>Catasto dei fabbricati</w:t>
            </w:r>
          </w:p>
        </w:tc>
      </w:tr>
    </w:tbl>
    <w:p w14:paraId="6221F732" w14:textId="4A948880" w:rsidR="00112F58" w:rsidRPr="00112F58" w:rsidRDefault="00112F58" w:rsidP="00670CCE">
      <w:pPr>
        <w:pStyle w:val="Sommario1"/>
        <w:rPr>
          <w:rFonts w:eastAsiaTheme="minorEastAsia"/>
        </w:rPr>
      </w:pPr>
      <w:r w:rsidRPr="00DA7EE1">
        <w:rPr>
          <w:color w:val="FF0000"/>
        </w:rPr>
        <w:t>1.</w:t>
      </w:r>
      <w:r>
        <w:rPr>
          <w:rFonts w:eastAsiaTheme="minorEastAsia"/>
        </w:rPr>
        <w:tab/>
      </w:r>
      <w:r w:rsidRPr="00112F58">
        <w:t>Dall’unità d’Italia al catasto attuale</w:t>
      </w:r>
      <w:r>
        <w:tab/>
      </w:r>
      <w:r>
        <w:tab/>
      </w:r>
      <w:r w:rsidR="007B0012">
        <w:t>371</w:t>
      </w:r>
    </w:p>
    <w:p w14:paraId="4C1521D7" w14:textId="77DDC423" w:rsidR="00112F58" w:rsidRPr="00112F58" w:rsidRDefault="00112F58" w:rsidP="00670CCE">
      <w:pPr>
        <w:pStyle w:val="Sommario1"/>
        <w:rPr>
          <w:rFonts w:eastAsiaTheme="minorEastAsia"/>
        </w:rPr>
      </w:pPr>
      <w:r w:rsidRPr="00DA7EE1">
        <w:rPr>
          <w:color w:val="FF0000"/>
        </w:rPr>
        <w:t>2.</w:t>
      </w:r>
      <w:r>
        <w:rPr>
          <w:rFonts w:eastAsiaTheme="minorEastAsia"/>
        </w:rPr>
        <w:tab/>
      </w:r>
      <w:r w:rsidRPr="00112F58">
        <w:t>Formazione</w:t>
      </w:r>
      <w:r>
        <w:tab/>
      </w:r>
      <w:r>
        <w:tab/>
      </w:r>
      <w:r w:rsidR="007B0012">
        <w:t>371</w:t>
      </w:r>
    </w:p>
    <w:p w14:paraId="61C0056D" w14:textId="2A7F1A90" w:rsidR="00112F58" w:rsidRPr="00112F58" w:rsidRDefault="00112F58" w:rsidP="00670CCE">
      <w:pPr>
        <w:pStyle w:val="Sommario2"/>
      </w:pPr>
      <w:r w:rsidRPr="00112F58">
        <w:t>Normativa</w:t>
      </w:r>
      <w:r>
        <w:tab/>
      </w:r>
      <w:r>
        <w:tab/>
      </w:r>
      <w:r w:rsidR="007B0012">
        <w:t>371</w:t>
      </w:r>
    </w:p>
    <w:p w14:paraId="1E9D1C03" w14:textId="7D6AB585" w:rsidR="00112F58" w:rsidRPr="00112F58" w:rsidRDefault="00112F58" w:rsidP="00670CCE">
      <w:pPr>
        <w:pStyle w:val="Sommario2"/>
      </w:pPr>
      <w:r w:rsidRPr="00112F58">
        <w:t>Rilievo geometrico</w:t>
      </w:r>
      <w:r>
        <w:tab/>
      </w:r>
      <w:r>
        <w:tab/>
      </w:r>
      <w:r w:rsidR="007B0012">
        <w:t>372</w:t>
      </w:r>
    </w:p>
    <w:p w14:paraId="0C486AC5" w14:textId="4CFBA75F" w:rsidR="00112F58" w:rsidRPr="00112F58" w:rsidRDefault="00112F58" w:rsidP="00670CCE">
      <w:pPr>
        <w:pStyle w:val="Sommario2"/>
      </w:pPr>
      <w:r w:rsidRPr="00112F58">
        <w:t>Operazioni estimative</w:t>
      </w:r>
      <w:r>
        <w:tab/>
      </w:r>
      <w:r>
        <w:tab/>
      </w:r>
      <w:r w:rsidR="007B0012">
        <w:t>373</w:t>
      </w:r>
    </w:p>
    <w:p w14:paraId="5134CC93" w14:textId="3F6593B9" w:rsidR="00112F58" w:rsidRPr="00112F58" w:rsidRDefault="00112F58" w:rsidP="00670CCE">
      <w:pPr>
        <w:pStyle w:val="Sommario2"/>
      </w:pPr>
      <w:r w:rsidRPr="00112F58">
        <w:t>Pubblicazione e attivazione</w:t>
      </w:r>
      <w:r>
        <w:tab/>
      </w:r>
      <w:r>
        <w:tab/>
      </w:r>
      <w:r w:rsidR="007B0012">
        <w:t>383</w:t>
      </w:r>
    </w:p>
    <w:p w14:paraId="71990867" w14:textId="3D84BD10" w:rsidR="00112F58" w:rsidRPr="00112F58" w:rsidRDefault="00112F58" w:rsidP="00670CCE">
      <w:pPr>
        <w:pStyle w:val="Sommario1"/>
        <w:rPr>
          <w:rFonts w:eastAsiaTheme="minorEastAsia"/>
        </w:rPr>
      </w:pPr>
      <w:r w:rsidRPr="00AE3396">
        <w:rPr>
          <w:color w:val="FF0000"/>
        </w:rPr>
        <w:t>3.</w:t>
      </w:r>
      <w:r>
        <w:rPr>
          <w:rFonts w:eastAsiaTheme="minorEastAsia"/>
        </w:rPr>
        <w:tab/>
      </w:r>
      <w:r w:rsidRPr="00112F58">
        <w:t>Conservazione</w:t>
      </w:r>
      <w:r>
        <w:tab/>
      </w:r>
      <w:r>
        <w:tab/>
      </w:r>
      <w:r w:rsidR="007B0012">
        <w:t>383</w:t>
      </w:r>
    </w:p>
    <w:p w14:paraId="16E451EE" w14:textId="4043CE38" w:rsidR="00112F58" w:rsidRPr="00112F58" w:rsidRDefault="00112F58" w:rsidP="00670CCE">
      <w:pPr>
        <w:pStyle w:val="Sommario2"/>
      </w:pPr>
      <w:r w:rsidRPr="00112F58">
        <w:t>Dichiarazione delle unità immobiliari urbane</w:t>
      </w:r>
      <w:r>
        <w:tab/>
      </w:r>
      <w:r>
        <w:tab/>
      </w:r>
      <w:r w:rsidR="007B0012">
        <w:t>383</w:t>
      </w: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0"/>
        <w:gridCol w:w="8814"/>
      </w:tblGrid>
      <w:tr w:rsidR="00112F58" w:rsidRPr="00E4431A" w14:paraId="19949847" w14:textId="77777777" w:rsidTr="00AF3C3F">
        <w:tc>
          <w:tcPr>
            <w:tcW w:w="40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87936F" w14:textId="2C125363" w:rsidR="00112F58" w:rsidRPr="00E4431A" w:rsidRDefault="0089763B" w:rsidP="004032CC">
            <w:r>
              <w:rPr>
                <w:noProof/>
              </w:rPr>
              <w:drawing>
                <wp:inline distT="0" distB="0" distL="0" distR="0" wp14:anchorId="5615CC63" wp14:editId="1D4EE07D">
                  <wp:extent cx="216408" cy="216408"/>
                  <wp:effectExtent l="0" t="0" r="0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B2FF347" w14:textId="73D98111" w:rsidR="00112F58" w:rsidRPr="00596E39" w:rsidRDefault="00112F58" w:rsidP="00670CCE">
            <w:pPr>
              <w:pStyle w:val="EALSAttivitpratiche"/>
            </w:pPr>
            <w:r w:rsidRPr="00596E39">
              <w:t>Attività pratiche e di verifica</w:t>
            </w:r>
            <w:r w:rsidRPr="00596E39">
              <w:tab/>
            </w:r>
            <w:r w:rsidRPr="00596E39">
              <w:tab/>
            </w:r>
            <w:r w:rsidR="007B0012">
              <w:t>389</w:t>
            </w:r>
          </w:p>
        </w:tc>
      </w:tr>
    </w:tbl>
    <w:p w14:paraId="0C1D1900" w14:textId="42D8E7D7" w:rsidR="00D10665" w:rsidRDefault="00D10665" w:rsidP="004032CC"/>
    <w:p w14:paraId="63951490" w14:textId="77777777" w:rsidR="00D10665" w:rsidRDefault="00D10665" w:rsidP="004032CC"/>
    <w:sectPr w:rsidR="00D10665" w:rsidSect="00670CCE">
      <w:pgSz w:w="11906" w:h="16838" w:code="9"/>
      <w:pgMar w:top="1134" w:right="1418" w:bottom="1418" w:left="141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839E" w14:textId="77777777" w:rsidR="00FA51C2" w:rsidRDefault="00FA51C2" w:rsidP="004032CC">
      <w:r>
        <w:separator/>
      </w:r>
    </w:p>
  </w:endnote>
  <w:endnote w:type="continuationSeparator" w:id="0">
    <w:p w14:paraId="498F2881" w14:textId="77777777" w:rsidR="00FA51C2" w:rsidRDefault="00FA51C2" w:rsidP="0040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brask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panose1 w:val="020B0606040200020203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8C47" w14:textId="77777777" w:rsidR="00FA51C2" w:rsidRDefault="00FA51C2" w:rsidP="004032CC">
      <w:r>
        <w:separator/>
      </w:r>
    </w:p>
  </w:footnote>
  <w:footnote w:type="continuationSeparator" w:id="0">
    <w:p w14:paraId="2BFB4722" w14:textId="77777777" w:rsidR="00FA51C2" w:rsidRDefault="00FA51C2" w:rsidP="0040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41"/>
    <w:multiLevelType w:val="hybridMultilevel"/>
    <w:tmpl w:val="1E04E99E"/>
    <w:lvl w:ilvl="0" w:tplc="72127A50">
      <w:start w:val="1"/>
      <w:numFmt w:val="bullet"/>
      <w:pStyle w:val="CEE5Titolo1c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color w:val="0070C0"/>
        <w:position w:val="-2"/>
        <w:sz w:val="24"/>
        <w:szCs w:val="24"/>
      </w:rPr>
    </w:lvl>
    <w:lvl w:ilvl="1" w:tplc="CA164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F6D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E8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05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184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8F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6A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0C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B7A"/>
    <w:multiLevelType w:val="hybridMultilevel"/>
    <w:tmpl w:val="22C400EA"/>
    <w:lvl w:ilvl="0" w:tplc="C8E6D97C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7C4B"/>
    <w:multiLevelType w:val="singleLevel"/>
    <w:tmpl w:val="20B8796A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27AF2608"/>
    <w:multiLevelType w:val="hybridMultilevel"/>
    <w:tmpl w:val="B002E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1A11"/>
    <w:multiLevelType w:val="singleLevel"/>
    <w:tmpl w:val="C2F846B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5" w15:restartNumberingAfterBreak="0">
    <w:nsid w:val="2D874E84"/>
    <w:multiLevelType w:val="singleLevel"/>
    <w:tmpl w:val="51BE7F2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327B4941"/>
    <w:multiLevelType w:val="hybridMultilevel"/>
    <w:tmpl w:val="F3B65016"/>
    <w:lvl w:ilvl="0" w:tplc="0410000F">
      <w:start w:val="1"/>
      <w:numFmt w:val="decimal"/>
      <w:lvlText w:val="%1."/>
      <w:lvlJc w:val="left"/>
      <w:pPr>
        <w:ind w:left="-1832" w:hanging="360"/>
      </w:pPr>
    </w:lvl>
    <w:lvl w:ilvl="1" w:tplc="04100019" w:tentative="1">
      <w:start w:val="1"/>
      <w:numFmt w:val="lowerLetter"/>
      <w:lvlText w:val="%2."/>
      <w:lvlJc w:val="left"/>
      <w:pPr>
        <w:ind w:left="-1112" w:hanging="360"/>
      </w:pPr>
    </w:lvl>
    <w:lvl w:ilvl="2" w:tplc="0410001B" w:tentative="1">
      <w:start w:val="1"/>
      <w:numFmt w:val="lowerRoman"/>
      <w:lvlText w:val="%3."/>
      <w:lvlJc w:val="right"/>
      <w:pPr>
        <w:ind w:left="-392" w:hanging="180"/>
      </w:pPr>
    </w:lvl>
    <w:lvl w:ilvl="3" w:tplc="0410000F" w:tentative="1">
      <w:start w:val="1"/>
      <w:numFmt w:val="decimal"/>
      <w:lvlText w:val="%4."/>
      <w:lvlJc w:val="left"/>
      <w:pPr>
        <w:ind w:left="328" w:hanging="360"/>
      </w:pPr>
    </w:lvl>
    <w:lvl w:ilvl="4" w:tplc="04100019" w:tentative="1">
      <w:start w:val="1"/>
      <w:numFmt w:val="lowerLetter"/>
      <w:lvlText w:val="%5."/>
      <w:lvlJc w:val="left"/>
      <w:pPr>
        <w:ind w:left="1048" w:hanging="360"/>
      </w:pPr>
    </w:lvl>
    <w:lvl w:ilvl="5" w:tplc="0410001B" w:tentative="1">
      <w:start w:val="1"/>
      <w:numFmt w:val="lowerRoman"/>
      <w:lvlText w:val="%6."/>
      <w:lvlJc w:val="right"/>
      <w:pPr>
        <w:ind w:left="1768" w:hanging="180"/>
      </w:pPr>
    </w:lvl>
    <w:lvl w:ilvl="6" w:tplc="0410000F" w:tentative="1">
      <w:start w:val="1"/>
      <w:numFmt w:val="decimal"/>
      <w:lvlText w:val="%7."/>
      <w:lvlJc w:val="left"/>
      <w:pPr>
        <w:ind w:left="2488" w:hanging="360"/>
      </w:pPr>
    </w:lvl>
    <w:lvl w:ilvl="7" w:tplc="04100019" w:tentative="1">
      <w:start w:val="1"/>
      <w:numFmt w:val="lowerLetter"/>
      <w:lvlText w:val="%8."/>
      <w:lvlJc w:val="left"/>
      <w:pPr>
        <w:ind w:left="3208" w:hanging="360"/>
      </w:pPr>
    </w:lvl>
    <w:lvl w:ilvl="8" w:tplc="0410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7" w15:restartNumberingAfterBreak="0">
    <w:nsid w:val="43FF5858"/>
    <w:multiLevelType w:val="hybridMultilevel"/>
    <w:tmpl w:val="8BD4E76E"/>
    <w:lvl w:ilvl="0" w:tplc="8F3EE1F2">
      <w:start w:val="1"/>
      <w:numFmt w:val="decimal"/>
      <w:pStyle w:val="CEE6Domande"/>
      <w:lvlText w:val="%1."/>
      <w:lvlJc w:val="left"/>
      <w:pPr>
        <w:tabs>
          <w:tab w:val="num" w:pos="397"/>
        </w:tabs>
        <w:ind w:left="397" w:hanging="397"/>
      </w:pPr>
      <w:rPr>
        <w:rFonts w:ascii="Candara" w:hAnsi="Candara" w:hint="default"/>
        <w:b/>
        <w:i w:val="0"/>
        <w:color w:val="0070C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546B2"/>
    <w:multiLevelType w:val="hybridMultilevel"/>
    <w:tmpl w:val="DB7824FA"/>
    <w:lvl w:ilvl="0" w:tplc="7AF6A0D0">
      <w:start w:val="1"/>
      <w:numFmt w:val="decimal"/>
      <w:pStyle w:val="CEE6Esercitazioni"/>
      <w:lvlText w:val="%1."/>
      <w:lvlJc w:val="left"/>
      <w:pPr>
        <w:ind w:left="720" w:hanging="360"/>
      </w:pPr>
      <w:rPr>
        <w:rFonts w:ascii="Candara" w:hAnsi="Candara"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776B4"/>
    <w:multiLevelType w:val="hybridMultilevel"/>
    <w:tmpl w:val="5CB287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2744"/>
    <w:multiLevelType w:val="singleLevel"/>
    <w:tmpl w:val="0AA4ACFC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7B8E4607"/>
    <w:multiLevelType w:val="singleLevel"/>
    <w:tmpl w:val="E9169E8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2" w15:restartNumberingAfterBreak="0">
    <w:nsid w:val="7CE24235"/>
    <w:multiLevelType w:val="hybridMultilevel"/>
    <w:tmpl w:val="92A8C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F7025"/>
    <w:multiLevelType w:val="hybridMultilevel"/>
    <w:tmpl w:val="27880BD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3928095">
    <w:abstractNumId w:val="0"/>
  </w:num>
  <w:num w:numId="2" w16cid:durableId="226107633">
    <w:abstractNumId w:val="7"/>
  </w:num>
  <w:num w:numId="3" w16cid:durableId="726563180">
    <w:abstractNumId w:val="8"/>
  </w:num>
  <w:num w:numId="4" w16cid:durableId="1002664371">
    <w:abstractNumId w:val="3"/>
  </w:num>
  <w:num w:numId="5" w16cid:durableId="1159465313">
    <w:abstractNumId w:val="12"/>
  </w:num>
  <w:num w:numId="6" w16cid:durableId="651909039">
    <w:abstractNumId w:val="9"/>
  </w:num>
  <w:num w:numId="7" w16cid:durableId="1431271454">
    <w:abstractNumId w:val="1"/>
  </w:num>
  <w:num w:numId="8" w16cid:durableId="957950874">
    <w:abstractNumId w:val="6"/>
  </w:num>
  <w:num w:numId="9" w16cid:durableId="266928300">
    <w:abstractNumId w:val="5"/>
  </w:num>
  <w:num w:numId="10" w16cid:durableId="1065178839">
    <w:abstractNumId w:val="10"/>
  </w:num>
  <w:num w:numId="11" w16cid:durableId="793328875">
    <w:abstractNumId w:val="4"/>
  </w:num>
  <w:num w:numId="12" w16cid:durableId="1935093287">
    <w:abstractNumId w:val="2"/>
  </w:num>
  <w:num w:numId="13" w16cid:durableId="874930325">
    <w:abstractNumId w:val="11"/>
  </w:num>
  <w:num w:numId="14" w16cid:durableId="99464615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8E"/>
    <w:rsid w:val="0000066B"/>
    <w:rsid w:val="00010441"/>
    <w:rsid w:val="00025325"/>
    <w:rsid w:val="00031C4C"/>
    <w:rsid w:val="00043C53"/>
    <w:rsid w:val="000462E0"/>
    <w:rsid w:val="00053852"/>
    <w:rsid w:val="00056060"/>
    <w:rsid w:val="00063362"/>
    <w:rsid w:val="00066E51"/>
    <w:rsid w:val="000732C6"/>
    <w:rsid w:val="00076259"/>
    <w:rsid w:val="000810E3"/>
    <w:rsid w:val="00085127"/>
    <w:rsid w:val="00092B07"/>
    <w:rsid w:val="000A4501"/>
    <w:rsid w:val="000A6EBD"/>
    <w:rsid w:val="000A764E"/>
    <w:rsid w:val="000A7D78"/>
    <w:rsid w:val="000B5E04"/>
    <w:rsid w:val="000C3051"/>
    <w:rsid w:val="000C3AD3"/>
    <w:rsid w:val="000E302F"/>
    <w:rsid w:val="000E316E"/>
    <w:rsid w:val="000F2BDC"/>
    <w:rsid w:val="000F62B0"/>
    <w:rsid w:val="00103BE6"/>
    <w:rsid w:val="00112F58"/>
    <w:rsid w:val="00117577"/>
    <w:rsid w:val="00117BC7"/>
    <w:rsid w:val="0012089A"/>
    <w:rsid w:val="00121FE5"/>
    <w:rsid w:val="001305A4"/>
    <w:rsid w:val="0013117A"/>
    <w:rsid w:val="00136BB7"/>
    <w:rsid w:val="00136FC4"/>
    <w:rsid w:val="00140996"/>
    <w:rsid w:val="00140C8B"/>
    <w:rsid w:val="00141710"/>
    <w:rsid w:val="00141751"/>
    <w:rsid w:val="00146073"/>
    <w:rsid w:val="00151C94"/>
    <w:rsid w:val="00152529"/>
    <w:rsid w:val="00156ED8"/>
    <w:rsid w:val="001646C3"/>
    <w:rsid w:val="00172028"/>
    <w:rsid w:val="00175221"/>
    <w:rsid w:val="0017646A"/>
    <w:rsid w:val="0017677F"/>
    <w:rsid w:val="00184FA9"/>
    <w:rsid w:val="00196659"/>
    <w:rsid w:val="001B35FC"/>
    <w:rsid w:val="001C047B"/>
    <w:rsid w:val="001E1497"/>
    <w:rsid w:val="001F4D65"/>
    <w:rsid w:val="001F59E9"/>
    <w:rsid w:val="001F6B61"/>
    <w:rsid w:val="00202F73"/>
    <w:rsid w:val="002117BA"/>
    <w:rsid w:val="002247FC"/>
    <w:rsid w:val="002316E0"/>
    <w:rsid w:val="00232B87"/>
    <w:rsid w:val="00236CA9"/>
    <w:rsid w:val="0025083B"/>
    <w:rsid w:val="00252C6A"/>
    <w:rsid w:val="00253AC1"/>
    <w:rsid w:val="00257566"/>
    <w:rsid w:val="00265A17"/>
    <w:rsid w:val="00265DB2"/>
    <w:rsid w:val="00267511"/>
    <w:rsid w:val="00272F23"/>
    <w:rsid w:val="002773E1"/>
    <w:rsid w:val="002843AC"/>
    <w:rsid w:val="0029054E"/>
    <w:rsid w:val="00291BCD"/>
    <w:rsid w:val="0029341B"/>
    <w:rsid w:val="002C06E0"/>
    <w:rsid w:val="002D3AAF"/>
    <w:rsid w:val="002D4B34"/>
    <w:rsid w:val="002D501B"/>
    <w:rsid w:val="002E0606"/>
    <w:rsid w:val="002E64FF"/>
    <w:rsid w:val="002E7217"/>
    <w:rsid w:val="002E79F5"/>
    <w:rsid w:val="002F1999"/>
    <w:rsid w:val="002F5DF9"/>
    <w:rsid w:val="00303A5D"/>
    <w:rsid w:val="003049E9"/>
    <w:rsid w:val="00314C97"/>
    <w:rsid w:val="00320F96"/>
    <w:rsid w:val="00324203"/>
    <w:rsid w:val="00342C4C"/>
    <w:rsid w:val="00354694"/>
    <w:rsid w:val="003566C5"/>
    <w:rsid w:val="00365469"/>
    <w:rsid w:val="00370758"/>
    <w:rsid w:val="003759AD"/>
    <w:rsid w:val="003913EF"/>
    <w:rsid w:val="003920BC"/>
    <w:rsid w:val="003A3879"/>
    <w:rsid w:val="003B5BF8"/>
    <w:rsid w:val="003B698C"/>
    <w:rsid w:val="003D1822"/>
    <w:rsid w:val="003E5BAE"/>
    <w:rsid w:val="003F1B81"/>
    <w:rsid w:val="004001C7"/>
    <w:rsid w:val="004032CC"/>
    <w:rsid w:val="00415101"/>
    <w:rsid w:val="004154CC"/>
    <w:rsid w:val="00415D55"/>
    <w:rsid w:val="00430581"/>
    <w:rsid w:val="004360A1"/>
    <w:rsid w:val="00452ECD"/>
    <w:rsid w:val="004531E5"/>
    <w:rsid w:val="00453EAA"/>
    <w:rsid w:val="00464BAE"/>
    <w:rsid w:val="00465BC8"/>
    <w:rsid w:val="00467CE1"/>
    <w:rsid w:val="0047106A"/>
    <w:rsid w:val="004844D6"/>
    <w:rsid w:val="0048590C"/>
    <w:rsid w:val="00490AE9"/>
    <w:rsid w:val="00493350"/>
    <w:rsid w:val="00496778"/>
    <w:rsid w:val="00497E99"/>
    <w:rsid w:val="004A7047"/>
    <w:rsid w:val="004B0F0C"/>
    <w:rsid w:val="004B2F78"/>
    <w:rsid w:val="004B4574"/>
    <w:rsid w:val="004B6580"/>
    <w:rsid w:val="004C0731"/>
    <w:rsid w:val="004C15AD"/>
    <w:rsid w:val="004D03A1"/>
    <w:rsid w:val="004D7575"/>
    <w:rsid w:val="004F6FB6"/>
    <w:rsid w:val="0051610C"/>
    <w:rsid w:val="00525368"/>
    <w:rsid w:val="00525E26"/>
    <w:rsid w:val="00525EFD"/>
    <w:rsid w:val="005301D5"/>
    <w:rsid w:val="00531DAC"/>
    <w:rsid w:val="00534206"/>
    <w:rsid w:val="00536B2E"/>
    <w:rsid w:val="00541B82"/>
    <w:rsid w:val="005446BB"/>
    <w:rsid w:val="0055532A"/>
    <w:rsid w:val="005556FC"/>
    <w:rsid w:val="00556470"/>
    <w:rsid w:val="00560E77"/>
    <w:rsid w:val="00567BDF"/>
    <w:rsid w:val="0057197E"/>
    <w:rsid w:val="00573AA0"/>
    <w:rsid w:val="005826EF"/>
    <w:rsid w:val="0058270E"/>
    <w:rsid w:val="00583E33"/>
    <w:rsid w:val="00584C29"/>
    <w:rsid w:val="00590991"/>
    <w:rsid w:val="00592912"/>
    <w:rsid w:val="00592CA4"/>
    <w:rsid w:val="00596E39"/>
    <w:rsid w:val="005A5EA4"/>
    <w:rsid w:val="005C045B"/>
    <w:rsid w:val="005C6590"/>
    <w:rsid w:val="005C7D11"/>
    <w:rsid w:val="005D0FAD"/>
    <w:rsid w:val="005D478F"/>
    <w:rsid w:val="005D532F"/>
    <w:rsid w:val="005D7CA8"/>
    <w:rsid w:val="005E6F8A"/>
    <w:rsid w:val="005F06A4"/>
    <w:rsid w:val="005F2412"/>
    <w:rsid w:val="005F3D30"/>
    <w:rsid w:val="005F4032"/>
    <w:rsid w:val="005F66E1"/>
    <w:rsid w:val="005F7F2A"/>
    <w:rsid w:val="00611A8C"/>
    <w:rsid w:val="00612246"/>
    <w:rsid w:val="00621CB3"/>
    <w:rsid w:val="006220AD"/>
    <w:rsid w:val="00630835"/>
    <w:rsid w:val="00637EB1"/>
    <w:rsid w:val="00640448"/>
    <w:rsid w:val="006426F6"/>
    <w:rsid w:val="00664093"/>
    <w:rsid w:val="00670CCE"/>
    <w:rsid w:val="006741C2"/>
    <w:rsid w:val="00675D4D"/>
    <w:rsid w:val="00676947"/>
    <w:rsid w:val="00676D54"/>
    <w:rsid w:val="006774F4"/>
    <w:rsid w:val="006811A8"/>
    <w:rsid w:val="0068128E"/>
    <w:rsid w:val="006978CB"/>
    <w:rsid w:val="006A2CDF"/>
    <w:rsid w:val="006A516C"/>
    <w:rsid w:val="006A7C23"/>
    <w:rsid w:val="006B5219"/>
    <w:rsid w:val="006B5513"/>
    <w:rsid w:val="006B726C"/>
    <w:rsid w:val="006C5CF8"/>
    <w:rsid w:val="006C6099"/>
    <w:rsid w:val="006C610E"/>
    <w:rsid w:val="006C6366"/>
    <w:rsid w:val="006C685F"/>
    <w:rsid w:val="006C7859"/>
    <w:rsid w:val="006D62CF"/>
    <w:rsid w:val="006E0174"/>
    <w:rsid w:val="006E7611"/>
    <w:rsid w:val="006F5A1D"/>
    <w:rsid w:val="00716B82"/>
    <w:rsid w:val="00717D9A"/>
    <w:rsid w:val="00725672"/>
    <w:rsid w:val="00725E4C"/>
    <w:rsid w:val="00731F98"/>
    <w:rsid w:val="007338D5"/>
    <w:rsid w:val="00733967"/>
    <w:rsid w:val="00751E4A"/>
    <w:rsid w:val="007525C0"/>
    <w:rsid w:val="00754856"/>
    <w:rsid w:val="00757271"/>
    <w:rsid w:val="00757593"/>
    <w:rsid w:val="00762D4D"/>
    <w:rsid w:val="00774474"/>
    <w:rsid w:val="00780B72"/>
    <w:rsid w:val="00786014"/>
    <w:rsid w:val="007948A9"/>
    <w:rsid w:val="007A17DC"/>
    <w:rsid w:val="007A1F9C"/>
    <w:rsid w:val="007A696F"/>
    <w:rsid w:val="007B0012"/>
    <w:rsid w:val="007B0896"/>
    <w:rsid w:val="007B2E9D"/>
    <w:rsid w:val="007C06A8"/>
    <w:rsid w:val="007C189A"/>
    <w:rsid w:val="007C33E2"/>
    <w:rsid w:val="007D4ECE"/>
    <w:rsid w:val="007D52AC"/>
    <w:rsid w:val="007E1B1C"/>
    <w:rsid w:val="007E570A"/>
    <w:rsid w:val="007F35E6"/>
    <w:rsid w:val="00806DA2"/>
    <w:rsid w:val="00825D1D"/>
    <w:rsid w:val="008334E3"/>
    <w:rsid w:val="008405AC"/>
    <w:rsid w:val="008452D8"/>
    <w:rsid w:val="00853862"/>
    <w:rsid w:val="0086154B"/>
    <w:rsid w:val="008615FD"/>
    <w:rsid w:val="00864DD4"/>
    <w:rsid w:val="008711D9"/>
    <w:rsid w:val="008830CA"/>
    <w:rsid w:val="008832B0"/>
    <w:rsid w:val="00895ACE"/>
    <w:rsid w:val="0089763B"/>
    <w:rsid w:val="008A2DCC"/>
    <w:rsid w:val="008A4EE7"/>
    <w:rsid w:val="008B519F"/>
    <w:rsid w:val="008B7C19"/>
    <w:rsid w:val="008C028D"/>
    <w:rsid w:val="008C402E"/>
    <w:rsid w:val="008D7408"/>
    <w:rsid w:val="008E1E12"/>
    <w:rsid w:val="008E7DAF"/>
    <w:rsid w:val="008F5343"/>
    <w:rsid w:val="00902CF2"/>
    <w:rsid w:val="00903736"/>
    <w:rsid w:val="00904F23"/>
    <w:rsid w:val="0091413E"/>
    <w:rsid w:val="0091459C"/>
    <w:rsid w:val="009255BC"/>
    <w:rsid w:val="00926878"/>
    <w:rsid w:val="00933026"/>
    <w:rsid w:val="00944F4F"/>
    <w:rsid w:val="00954684"/>
    <w:rsid w:val="00956D89"/>
    <w:rsid w:val="009718A6"/>
    <w:rsid w:val="00983A86"/>
    <w:rsid w:val="00985389"/>
    <w:rsid w:val="00985478"/>
    <w:rsid w:val="00986256"/>
    <w:rsid w:val="009863D4"/>
    <w:rsid w:val="00987EF2"/>
    <w:rsid w:val="009A2855"/>
    <w:rsid w:val="009A6517"/>
    <w:rsid w:val="009B021E"/>
    <w:rsid w:val="009B0B32"/>
    <w:rsid w:val="009B3984"/>
    <w:rsid w:val="009D0332"/>
    <w:rsid w:val="009D3A3E"/>
    <w:rsid w:val="009D3CCA"/>
    <w:rsid w:val="009D7E97"/>
    <w:rsid w:val="009F1B08"/>
    <w:rsid w:val="009F69EB"/>
    <w:rsid w:val="00A111B5"/>
    <w:rsid w:val="00A14EE5"/>
    <w:rsid w:val="00A40C9D"/>
    <w:rsid w:val="00A432A3"/>
    <w:rsid w:val="00A44445"/>
    <w:rsid w:val="00A44CE4"/>
    <w:rsid w:val="00A45946"/>
    <w:rsid w:val="00A46EB1"/>
    <w:rsid w:val="00A611E4"/>
    <w:rsid w:val="00A66A66"/>
    <w:rsid w:val="00A703D8"/>
    <w:rsid w:val="00A7779A"/>
    <w:rsid w:val="00A821AC"/>
    <w:rsid w:val="00A85EE3"/>
    <w:rsid w:val="00A90617"/>
    <w:rsid w:val="00A91700"/>
    <w:rsid w:val="00AB148D"/>
    <w:rsid w:val="00AB1AA8"/>
    <w:rsid w:val="00AB2B0B"/>
    <w:rsid w:val="00AB75B9"/>
    <w:rsid w:val="00AC09FE"/>
    <w:rsid w:val="00AC0BF6"/>
    <w:rsid w:val="00AC2E4B"/>
    <w:rsid w:val="00AD00C7"/>
    <w:rsid w:val="00AD2FA4"/>
    <w:rsid w:val="00AD466E"/>
    <w:rsid w:val="00AE3396"/>
    <w:rsid w:val="00AE33B8"/>
    <w:rsid w:val="00AE7FCB"/>
    <w:rsid w:val="00AF16E0"/>
    <w:rsid w:val="00AF3C3F"/>
    <w:rsid w:val="00AF6F04"/>
    <w:rsid w:val="00B058E7"/>
    <w:rsid w:val="00B200A5"/>
    <w:rsid w:val="00B2050E"/>
    <w:rsid w:val="00B216F7"/>
    <w:rsid w:val="00B226AD"/>
    <w:rsid w:val="00B30854"/>
    <w:rsid w:val="00B35A3F"/>
    <w:rsid w:val="00B405B9"/>
    <w:rsid w:val="00B41B58"/>
    <w:rsid w:val="00B541E3"/>
    <w:rsid w:val="00B565A5"/>
    <w:rsid w:val="00B62139"/>
    <w:rsid w:val="00B71CEA"/>
    <w:rsid w:val="00B71E06"/>
    <w:rsid w:val="00B7642C"/>
    <w:rsid w:val="00B8205A"/>
    <w:rsid w:val="00B85E41"/>
    <w:rsid w:val="00B864E5"/>
    <w:rsid w:val="00BB0F0D"/>
    <w:rsid w:val="00BB7AA6"/>
    <w:rsid w:val="00BC3022"/>
    <w:rsid w:val="00BC3C99"/>
    <w:rsid w:val="00BC6AB9"/>
    <w:rsid w:val="00BD7D06"/>
    <w:rsid w:val="00BE7191"/>
    <w:rsid w:val="00C05D21"/>
    <w:rsid w:val="00C076CC"/>
    <w:rsid w:val="00C15B63"/>
    <w:rsid w:val="00C30BBF"/>
    <w:rsid w:val="00C35BA6"/>
    <w:rsid w:val="00C40C96"/>
    <w:rsid w:val="00C4232A"/>
    <w:rsid w:val="00C425AE"/>
    <w:rsid w:val="00C518A2"/>
    <w:rsid w:val="00C519C4"/>
    <w:rsid w:val="00C51A74"/>
    <w:rsid w:val="00C5779E"/>
    <w:rsid w:val="00C603BB"/>
    <w:rsid w:val="00C6179B"/>
    <w:rsid w:val="00C62C00"/>
    <w:rsid w:val="00C717D4"/>
    <w:rsid w:val="00C85425"/>
    <w:rsid w:val="00C94F6B"/>
    <w:rsid w:val="00C95D4C"/>
    <w:rsid w:val="00C969EB"/>
    <w:rsid w:val="00C97186"/>
    <w:rsid w:val="00CA1DDB"/>
    <w:rsid w:val="00CC3D51"/>
    <w:rsid w:val="00CC7B26"/>
    <w:rsid w:val="00CC7DC1"/>
    <w:rsid w:val="00CE1CFC"/>
    <w:rsid w:val="00CE4026"/>
    <w:rsid w:val="00CE76A2"/>
    <w:rsid w:val="00CF1C90"/>
    <w:rsid w:val="00CF59D9"/>
    <w:rsid w:val="00CF5E79"/>
    <w:rsid w:val="00D005C2"/>
    <w:rsid w:val="00D01E66"/>
    <w:rsid w:val="00D03209"/>
    <w:rsid w:val="00D10665"/>
    <w:rsid w:val="00D13859"/>
    <w:rsid w:val="00D151EB"/>
    <w:rsid w:val="00D20C7E"/>
    <w:rsid w:val="00D27086"/>
    <w:rsid w:val="00D33B6B"/>
    <w:rsid w:val="00D40F9F"/>
    <w:rsid w:val="00D577B9"/>
    <w:rsid w:val="00D67DE8"/>
    <w:rsid w:val="00D724DA"/>
    <w:rsid w:val="00D73E45"/>
    <w:rsid w:val="00D74B23"/>
    <w:rsid w:val="00D80B0D"/>
    <w:rsid w:val="00D80CEC"/>
    <w:rsid w:val="00D8209B"/>
    <w:rsid w:val="00D83268"/>
    <w:rsid w:val="00D8341F"/>
    <w:rsid w:val="00D84632"/>
    <w:rsid w:val="00D85590"/>
    <w:rsid w:val="00D96A91"/>
    <w:rsid w:val="00DA0648"/>
    <w:rsid w:val="00DA2807"/>
    <w:rsid w:val="00DA3A3F"/>
    <w:rsid w:val="00DA7EE1"/>
    <w:rsid w:val="00DA7F84"/>
    <w:rsid w:val="00DB2E2E"/>
    <w:rsid w:val="00DB4756"/>
    <w:rsid w:val="00DB4F2D"/>
    <w:rsid w:val="00DB53E8"/>
    <w:rsid w:val="00DC4902"/>
    <w:rsid w:val="00DD32EE"/>
    <w:rsid w:val="00DE4129"/>
    <w:rsid w:val="00DE7143"/>
    <w:rsid w:val="00DE7546"/>
    <w:rsid w:val="00DF008A"/>
    <w:rsid w:val="00DF05AA"/>
    <w:rsid w:val="00DF41BA"/>
    <w:rsid w:val="00E039B6"/>
    <w:rsid w:val="00E12960"/>
    <w:rsid w:val="00E13248"/>
    <w:rsid w:val="00E14ACC"/>
    <w:rsid w:val="00E1683E"/>
    <w:rsid w:val="00E32422"/>
    <w:rsid w:val="00E42D2E"/>
    <w:rsid w:val="00E4431A"/>
    <w:rsid w:val="00E44C6A"/>
    <w:rsid w:val="00E6400D"/>
    <w:rsid w:val="00E65A55"/>
    <w:rsid w:val="00E70732"/>
    <w:rsid w:val="00E70D45"/>
    <w:rsid w:val="00E72D93"/>
    <w:rsid w:val="00E74362"/>
    <w:rsid w:val="00E752D9"/>
    <w:rsid w:val="00E87318"/>
    <w:rsid w:val="00E87816"/>
    <w:rsid w:val="00E96900"/>
    <w:rsid w:val="00EA0CEB"/>
    <w:rsid w:val="00EA2A42"/>
    <w:rsid w:val="00EB7481"/>
    <w:rsid w:val="00EC3D28"/>
    <w:rsid w:val="00ED52E9"/>
    <w:rsid w:val="00ED63FA"/>
    <w:rsid w:val="00ED6683"/>
    <w:rsid w:val="00EE283F"/>
    <w:rsid w:val="00EE3E5A"/>
    <w:rsid w:val="00EE5DAA"/>
    <w:rsid w:val="00EE60D4"/>
    <w:rsid w:val="00EE6975"/>
    <w:rsid w:val="00EF082C"/>
    <w:rsid w:val="00F07229"/>
    <w:rsid w:val="00F15185"/>
    <w:rsid w:val="00F2319E"/>
    <w:rsid w:val="00F24A6B"/>
    <w:rsid w:val="00F270D7"/>
    <w:rsid w:val="00F33A61"/>
    <w:rsid w:val="00F364EB"/>
    <w:rsid w:val="00F37DAF"/>
    <w:rsid w:val="00F47ACA"/>
    <w:rsid w:val="00F53265"/>
    <w:rsid w:val="00F77BA2"/>
    <w:rsid w:val="00F84D62"/>
    <w:rsid w:val="00F84DD6"/>
    <w:rsid w:val="00F8719A"/>
    <w:rsid w:val="00F970D5"/>
    <w:rsid w:val="00FA51C2"/>
    <w:rsid w:val="00FA5D12"/>
    <w:rsid w:val="00FA639C"/>
    <w:rsid w:val="00FA71F6"/>
    <w:rsid w:val="00FB2FF5"/>
    <w:rsid w:val="00FB3FBB"/>
    <w:rsid w:val="00FD6C08"/>
    <w:rsid w:val="00FE0029"/>
    <w:rsid w:val="00FE0DF6"/>
    <w:rsid w:val="00FE4769"/>
    <w:rsid w:val="00FE7944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CB653"/>
  <w14:defaultImageDpi w14:val="32767"/>
  <w15:chartTrackingRefBased/>
  <w15:docId w15:val="{DE7D990F-4C92-4147-AFB6-069B91A5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2CC"/>
    <w:pPr>
      <w:jc w:val="both"/>
    </w:pPr>
    <w:rPr>
      <w:rFonts w:ascii="Book Antiqua" w:hAnsi="Book Antiqua"/>
      <w:sz w:val="18"/>
      <w:szCs w:val="18"/>
    </w:rPr>
  </w:style>
  <w:style w:type="paragraph" w:styleId="Titolo1">
    <w:name w:val="heading 1"/>
    <w:next w:val="Normale"/>
    <w:link w:val="Titolo1Carattere"/>
    <w:qFormat/>
    <w:rsid w:val="002E0606"/>
    <w:pPr>
      <w:pageBreakBefore/>
      <w:suppressAutoHyphens/>
      <w:spacing w:line="2000" w:lineRule="exact"/>
      <w:ind w:left="-567"/>
      <w:outlineLvl w:val="0"/>
    </w:pPr>
    <w:rPr>
      <w:rFonts w:ascii="Segoe UI" w:eastAsia="Times New Roman" w:hAnsi="Segoe UI"/>
      <w:b/>
      <w:noProof/>
      <w:sz w:val="48"/>
    </w:rPr>
  </w:style>
  <w:style w:type="paragraph" w:styleId="Titolo2">
    <w:name w:val="heading 2"/>
    <w:basedOn w:val="Normale"/>
    <w:next w:val="Normale"/>
    <w:link w:val="Titolo2Carattere"/>
    <w:qFormat/>
    <w:rsid w:val="002E0606"/>
    <w:pPr>
      <w:keepNext/>
      <w:suppressAutoHyphens/>
      <w:spacing w:before="360" w:after="120" w:line="400" w:lineRule="exact"/>
      <w:ind w:left="-567" w:hanging="1418"/>
      <w:outlineLvl w:val="1"/>
    </w:pPr>
    <w:rPr>
      <w:rFonts w:ascii="Arial Black" w:eastAsia="Times New Roman" w:hAnsi="Arial Black"/>
      <w:b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E0606"/>
    <w:pPr>
      <w:keepNext/>
      <w:suppressAutoHyphens/>
      <w:spacing w:before="240" w:after="120" w:line="0" w:lineRule="atLeast"/>
      <w:ind w:left="-567" w:hanging="1418"/>
      <w:outlineLvl w:val="2"/>
    </w:pPr>
    <w:rPr>
      <w:rFonts w:ascii="Arial Black" w:eastAsia="Times New Roman" w:hAnsi="Arial Black"/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E0606"/>
    <w:pPr>
      <w:keepNext/>
      <w:spacing w:before="240" w:after="60" w:line="0" w:lineRule="atLeast"/>
      <w:ind w:left="-567"/>
      <w:outlineLvl w:val="3"/>
    </w:pPr>
    <w:rPr>
      <w:rFonts w:ascii="Arial Black" w:eastAsia="Times New Roman" w:hAnsi="Arial Black"/>
      <w:b/>
      <w:sz w:val="21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2E0606"/>
    <w:pPr>
      <w:keepNext/>
      <w:spacing w:before="240" w:after="60" w:line="0" w:lineRule="atLeast"/>
      <w:ind w:left="-567"/>
      <w:outlineLvl w:val="4"/>
    </w:pPr>
    <w:rPr>
      <w:rFonts w:ascii="Arial" w:eastAsia="Times New Roman" w:hAnsi="Arial"/>
      <w:b/>
      <w:sz w:val="20"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E0606"/>
    <w:pPr>
      <w:spacing w:line="0" w:lineRule="atLeast"/>
      <w:outlineLvl w:val="5"/>
    </w:pPr>
    <w:rPr>
      <w:rFonts w:ascii="Nebraska" w:eastAsia="Times New Roman" w:hAnsi="Nebraska"/>
      <w:sz w:val="21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2E0606"/>
    <w:pPr>
      <w:spacing w:line="0" w:lineRule="atLeast"/>
      <w:outlineLvl w:val="6"/>
    </w:pPr>
    <w:rPr>
      <w:rFonts w:ascii="Nebraska" w:eastAsia="Times New Roman" w:hAnsi="Nebraska"/>
      <w:i/>
      <w:sz w:val="21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E0606"/>
    <w:pPr>
      <w:spacing w:line="0" w:lineRule="atLeast"/>
      <w:outlineLvl w:val="7"/>
    </w:pPr>
    <w:rPr>
      <w:rFonts w:ascii="Nebraska" w:eastAsia="Times New Roman" w:hAnsi="Nebraska"/>
      <w:i/>
      <w:sz w:val="21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2E0606"/>
    <w:pPr>
      <w:spacing w:line="0" w:lineRule="atLeast"/>
      <w:outlineLvl w:val="8"/>
    </w:pPr>
    <w:rPr>
      <w:rFonts w:ascii="Nebraska" w:eastAsia="Times New Roman" w:hAnsi="Nebraska"/>
      <w:i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E0606"/>
    <w:rPr>
      <w:rFonts w:ascii="Segoe UI" w:eastAsia="Times New Roman" w:hAnsi="Segoe UI"/>
      <w:b/>
      <w:noProof/>
      <w:sz w:val="48"/>
    </w:rPr>
  </w:style>
  <w:style w:type="character" w:customStyle="1" w:styleId="Titolo2Carattere">
    <w:name w:val="Titolo 2 Carattere"/>
    <w:link w:val="Titolo2"/>
    <w:rsid w:val="002E0606"/>
    <w:rPr>
      <w:rFonts w:ascii="Arial Black" w:eastAsia="Times New Roman" w:hAnsi="Arial Black"/>
      <w:b/>
      <w:sz w:val="36"/>
    </w:rPr>
  </w:style>
  <w:style w:type="character" w:customStyle="1" w:styleId="Titolo3Carattere">
    <w:name w:val="Titolo 3 Carattere"/>
    <w:link w:val="Titolo3"/>
    <w:rsid w:val="002E0606"/>
    <w:rPr>
      <w:rFonts w:ascii="Arial Black" w:eastAsia="Times New Roman" w:hAnsi="Arial Black"/>
      <w:b/>
      <w:sz w:val="28"/>
    </w:rPr>
  </w:style>
  <w:style w:type="character" w:customStyle="1" w:styleId="Titolo4Carattere">
    <w:name w:val="Titolo 4 Carattere"/>
    <w:link w:val="Titolo4"/>
    <w:rsid w:val="002E0606"/>
    <w:rPr>
      <w:rFonts w:ascii="Arial Black" w:eastAsia="Times New Roman" w:hAnsi="Arial Black"/>
      <w:b/>
      <w:sz w:val="21"/>
    </w:rPr>
  </w:style>
  <w:style w:type="character" w:customStyle="1" w:styleId="Titolo5Carattere">
    <w:name w:val="Titolo 5 Carattere"/>
    <w:link w:val="Titolo5"/>
    <w:rsid w:val="002E0606"/>
    <w:rPr>
      <w:rFonts w:ascii="Arial" w:eastAsia="Times New Roman" w:hAnsi="Arial"/>
      <w:b/>
      <w:lang w:val="x-none"/>
    </w:rPr>
  </w:style>
  <w:style w:type="character" w:customStyle="1" w:styleId="Titolo6Carattere">
    <w:name w:val="Titolo 6 Carattere"/>
    <w:link w:val="Titolo6"/>
    <w:rsid w:val="002E0606"/>
    <w:rPr>
      <w:rFonts w:ascii="Nebraska" w:eastAsia="Times New Roman" w:hAnsi="Nebraska"/>
      <w:sz w:val="21"/>
      <w:u w:val="single"/>
    </w:rPr>
  </w:style>
  <w:style w:type="character" w:customStyle="1" w:styleId="Titolo7Carattere">
    <w:name w:val="Titolo 7 Carattere"/>
    <w:link w:val="Titolo7"/>
    <w:rsid w:val="002E0606"/>
    <w:rPr>
      <w:rFonts w:ascii="Nebraska" w:eastAsia="Times New Roman" w:hAnsi="Nebraska"/>
      <w:i/>
      <w:sz w:val="21"/>
    </w:rPr>
  </w:style>
  <w:style w:type="character" w:customStyle="1" w:styleId="Titolo8Carattere">
    <w:name w:val="Titolo 8 Carattere"/>
    <w:link w:val="Titolo8"/>
    <w:rsid w:val="002E0606"/>
    <w:rPr>
      <w:rFonts w:ascii="Nebraska" w:eastAsia="Times New Roman" w:hAnsi="Nebraska"/>
      <w:i/>
      <w:sz w:val="21"/>
    </w:rPr>
  </w:style>
  <w:style w:type="character" w:customStyle="1" w:styleId="Titolo9Carattere">
    <w:name w:val="Titolo 9 Carattere"/>
    <w:link w:val="Titolo9"/>
    <w:rsid w:val="002E0606"/>
    <w:rPr>
      <w:rFonts w:ascii="Nebraska" w:eastAsia="Times New Roman" w:hAnsi="Nebraska"/>
      <w:i/>
      <w:sz w:val="21"/>
    </w:rPr>
  </w:style>
  <w:style w:type="numbering" w:customStyle="1" w:styleId="Nessunelenco1">
    <w:name w:val="Nessun elenco1"/>
    <w:next w:val="Nessunelenco"/>
    <w:semiHidden/>
    <w:rsid w:val="002E0606"/>
  </w:style>
  <w:style w:type="paragraph" w:styleId="Citazione">
    <w:name w:val="Quote"/>
    <w:basedOn w:val="Normale"/>
    <w:next w:val="Normale"/>
    <w:link w:val="CitazioneCarattere"/>
    <w:uiPriority w:val="29"/>
    <w:qFormat/>
    <w:rsid w:val="002E0606"/>
    <w:pPr>
      <w:spacing w:line="0" w:lineRule="atLeast"/>
    </w:pPr>
    <w:rPr>
      <w:rFonts w:ascii="Nebraska" w:eastAsia="Times New Roman" w:hAnsi="Nebraska"/>
      <w:i/>
      <w:iCs/>
      <w:color w:val="000000"/>
      <w:sz w:val="21"/>
      <w:szCs w:val="20"/>
    </w:rPr>
  </w:style>
  <w:style w:type="character" w:customStyle="1" w:styleId="CitazioneCarattere">
    <w:name w:val="Citazione Carattere"/>
    <w:link w:val="Citazione"/>
    <w:uiPriority w:val="29"/>
    <w:rsid w:val="002E0606"/>
    <w:rPr>
      <w:rFonts w:ascii="Nebraska" w:eastAsia="Times New Roman" w:hAnsi="Nebraska"/>
      <w:i/>
      <w:iCs/>
      <w:color w:val="000000"/>
      <w:sz w:val="21"/>
    </w:rPr>
  </w:style>
  <w:style w:type="paragraph" w:styleId="Sommario1">
    <w:name w:val="toc 1"/>
    <w:basedOn w:val="Normale"/>
    <w:next w:val="Normale"/>
    <w:link w:val="Sommario1Carattere"/>
    <w:uiPriority w:val="39"/>
    <w:rsid w:val="00670CCE"/>
    <w:pPr>
      <w:keepNext/>
      <w:tabs>
        <w:tab w:val="left" w:leader="dot" w:pos="8505"/>
        <w:tab w:val="right" w:pos="9072"/>
      </w:tabs>
      <w:spacing w:before="60" w:line="240" w:lineRule="exact"/>
      <w:ind w:left="227" w:right="-2" w:hanging="227"/>
    </w:pPr>
    <w:rPr>
      <w:rFonts w:ascii="Segoe UI" w:eastAsia="Times New Roman" w:hAnsi="Segoe UI" w:cs="Segoe UI"/>
      <w:b/>
      <w:bCs/>
      <w:noProof/>
      <w:color w:val="0070C0"/>
      <w:szCs w:val="20"/>
    </w:rPr>
  </w:style>
  <w:style w:type="paragraph" w:styleId="Sommario2">
    <w:name w:val="toc 2"/>
    <w:basedOn w:val="Normale"/>
    <w:next w:val="Normale"/>
    <w:link w:val="Sommario2Carattere"/>
    <w:uiPriority w:val="39"/>
    <w:rsid w:val="00670CCE"/>
    <w:pPr>
      <w:tabs>
        <w:tab w:val="left" w:leader="dot" w:pos="8505"/>
        <w:tab w:val="right" w:pos="9071"/>
      </w:tabs>
      <w:spacing w:line="0" w:lineRule="atLeast"/>
      <w:ind w:right="-1"/>
    </w:pPr>
    <w:rPr>
      <w:rFonts w:ascii="Segoe UI" w:eastAsia="Times New Roman" w:hAnsi="Segoe UI" w:cs="Segoe UI"/>
      <w:noProof/>
      <w:szCs w:val="20"/>
    </w:rPr>
  </w:style>
  <w:style w:type="paragraph" w:styleId="Sommario3">
    <w:name w:val="toc 3"/>
    <w:basedOn w:val="Normale"/>
    <w:next w:val="Normale"/>
    <w:link w:val="Sommario3Carattere"/>
    <w:uiPriority w:val="39"/>
    <w:rsid w:val="002773E1"/>
    <w:pPr>
      <w:tabs>
        <w:tab w:val="left" w:pos="1247"/>
        <w:tab w:val="left" w:leader="dot" w:pos="6804"/>
        <w:tab w:val="right" w:pos="7371"/>
      </w:tabs>
      <w:spacing w:line="0" w:lineRule="atLeast"/>
      <w:ind w:left="1247" w:right="567" w:hanging="680"/>
    </w:pPr>
    <w:rPr>
      <w:rFonts w:ascii="Nebraska" w:eastAsia="Times New Roman" w:hAnsi="Nebraska"/>
      <w:noProof/>
      <w:sz w:val="21"/>
      <w:szCs w:val="21"/>
    </w:rPr>
  </w:style>
  <w:style w:type="paragraph" w:styleId="Sommario4">
    <w:name w:val="toc 4"/>
    <w:basedOn w:val="Normale"/>
    <w:next w:val="Normale"/>
    <w:autoRedefine/>
    <w:uiPriority w:val="39"/>
    <w:rsid w:val="002773E1"/>
    <w:pPr>
      <w:tabs>
        <w:tab w:val="left" w:leader="dot" w:pos="8646"/>
        <w:tab w:val="right" w:pos="9072"/>
      </w:tabs>
      <w:spacing w:line="0" w:lineRule="atLeast"/>
      <w:ind w:left="2126" w:right="850"/>
    </w:pPr>
    <w:rPr>
      <w:rFonts w:ascii="Nebraska" w:eastAsia="Times New Roman" w:hAnsi="Nebraska"/>
      <w:sz w:val="21"/>
      <w:szCs w:val="20"/>
    </w:rPr>
  </w:style>
  <w:style w:type="paragraph" w:styleId="Sommario5">
    <w:name w:val="toc 5"/>
    <w:basedOn w:val="Normale"/>
    <w:next w:val="Normale"/>
    <w:autoRedefine/>
    <w:uiPriority w:val="39"/>
    <w:rsid w:val="002E0606"/>
    <w:pPr>
      <w:tabs>
        <w:tab w:val="left" w:leader="dot" w:pos="8646"/>
        <w:tab w:val="right" w:pos="9072"/>
      </w:tabs>
      <w:spacing w:line="0" w:lineRule="atLeast"/>
      <w:ind w:left="2835" w:right="850"/>
    </w:pPr>
    <w:rPr>
      <w:rFonts w:ascii="Nebraska" w:eastAsia="Times New Roman" w:hAnsi="Nebraska"/>
      <w:sz w:val="21"/>
      <w:szCs w:val="20"/>
    </w:rPr>
  </w:style>
  <w:style w:type="paragraph" w:styleId="Sommario6">
    <w:name w:val="toc 6"/>
    <w:basedOn w:val="Normale"/>
    <w:next w:val="Normale"/>
    <w:autoRedefine/>
    <w:uiPriority w:val="39"/>
    <w:rsid w:val="002E0606"/>
    <w:pPr>
      <w:tabs>
        <w:tab w:val="left" w:leader="dot" w:pos="8646"/>
        <w:tab w:val="right" w:pos="9072"/>
      </w:tabs>
      <w:spacing w:line="0" w:lineRule="atLeast"/>
      <w:ind w:left="3544" w:right="850"/>
    </w:pPr>
    <w:rPr>
      <w:rFonts w:ascii="Nebraska" w:eastAsia="Times New Roman" w:hAnsi="Nebraska"/>
      <w:sz w:val="21"/>
      <w:szCs w:val="20"/>
    </w:rPr>
  </w:style>
  <w:style w:type="paragraph" w:styleId="Sommario7">
    <w:name w:val="toc 7"/>
    <w:basedOn w:val="Normale"/>
    <w:next w:val="Normale"/>
    <w:autoRedefine/>
    <w:uiPriority w:val="39"/>
    <w:rsid w:val="002E0606"/>
    <w:pPr>
      <w:tabs>
        <w:tab w:val="left" w:leader="dot" w:pos="8646"/>
        <w:tab w:val="right" w:pos="9072"/>
      </w:tabs>
      <w:spacing w:line="0" w:lineRule="atLeast"/>
      <w:ind w:left="4253" w:right="850"/>
    </w:pPr>
    <w:rPr>
      <w:rFonts w:ascii="Nebraska" w:eastAsia="Times New Roman" w:hAnsi="Nebraska"/>
      <w:sz w:val="21"/>
      <w:szCs w:val="20"/>
    </w:rPr>
  </w:style>
  <w:style w:type="paragraph" w:styleId="Sommario8">
    <w:name w:val="toc 8"/>
    <w:basedOn w:val="Normale"/>
    <w:next w:val="Normale"/>
    <w:autoRedefine/>
    <w:uiPriority w:val="39"/>
    <w:rsid w:val="002E0606"/>
    <w:pPr>
      <w:framePr w:wrap="auto" w:hAnchor="text" w:x="-248"/>
      <w:tabs>
        <w:tab w:val="left" w:leader="dot" w:pos="8646"/>
        <w:tab w:val="right" w:pos="9072"/>
      </w:tabs>
      <w:spacing w:after="2304" w:line="0" w:lineRule="atLeast"/>
      <w:ind w:left="512" w:firstLine="4608"/>
    </w:pPr>
    <w:rPr>
      <w:rFonts w:ascii="Nebraska" w:eastAsia="Times New Roman" w:hAnsi="Nebraska"/>
      <w:strike/>
      <w:spacing w:val="245"/>
      <w:sz w:val="57"/>
      <w:szCs w:val="20"/>
      <w:lang w:val="x-none"/>
    </w:rPr>
  </w:style>
  <w:style w:type="paragraph" w:customStyle="1" w:styleId="Titolo1b">
    <w:name w:val="Titolo 1b"/>
    <w:basedOn w:val="Normale"/>
    <w:autoRedefine/>
    <w:rsid w:val="002E0606"/>
    <w:pPr>
      <w:spacing w:before="180" w:line="700" w:lineRule="exact"/>
      <w:ind w:left="284"/>
    </w:pPr>
    <w:rPr>
      <w:rFonts w:ascii="Arial Black" w:eastAsia="Times New Roman" w:hAnsi="Arial Black"/>
      <w:b/>
      <w:sz w:val="60"/>
      <w:szCs w:val="20"/>
    </w:rPr>
  </w:style>
  <w:style w:type="paragraph" w:customStyle="1" w:styleId="Titolo1c">
    <w:name w:val="Titolo 1c"/>
    <w:basedOn w:val="Normale"/>
    <w:autoRedefine/>
    <w:rsid w:val="002E0606"/>
    <w:pPr>
      <w:spacing w:line="0" w:lineRule="atLeast"/>
      <w:ind w:left="567" w:hanging="283"/>
    </w:pPr>
    <w:rPr>
      <w:rFonts w:ascii="Arial" w:eastAsia="Times New Roman" w:hAnsi="Arial"/>
      <w:sz w:val="26"/>
      <w:szCs w:val="20"/>
    </w:rPr>
  </w:style>
  <w:style w:type="paragraph" w:styleId="Sommario9">
    <w:name w:val="toc 9"/>
    <w:basedOn w:val="Normale"/>
    <w:next w:val="Normale"/>
    <w:autoRedefine/>
    <w:uiPriority w:val="39"/>
    <w:rsid w:val="002E0606"/>
    <w:pPr>
      <w:ind w:left="1400"/>
    </w:pPr>
    <w:rPr>
      <w:rFonts w:ascii="Nebraska" w:eastAsia="Times New Roman" w:hAnsi="Nebraska"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670CCE"/>
    <w:rPr>
      <w:rFonts w:ascii="Segoe UI" w:eastAsia="Times New Roman" w:hAnsi="Segoe UI" w:cs="Segoe UI"/>
      <w:noProof/>
      <w:sz w:val="18"/>
    </w:rPr>
  </w:style>
  <w:style w:type="paragraph" w:customStyle="1" w:styleId="CEE5ParteIndice">
    <w:name w:val="CEE5 ParteIndice"/>
    <w:basedOn w:val="Normale"/>
    <w:qFormat/>
    <w:rsid w:val="002843AC"/>
    <w:pPr>
      <w:spacing w:before="120" w:line="0" w:lineRule="atLeast"/>
    </w:pPr>
    <w:rPr>
      <w:rFonts w:ascii="Segoe UI" w:eastAsia="Times New Roman" w:hAnsi="Segoe UI" w:cs="Segoe UI"/>
      <w:b/>
      <w:color w:val="4F6228"/>
      <w:sz w:val="24"/>
      <w:szCs w:val="20"/>
    </w:rPr>
  </w:style>
  <w:style w:type="character" w:styleId="Collegamentoipertestuale">
    <w:name w:val="Hyperlink"/>
    <w:uiPriority w:val="99"/>
    <w:unhideWhenUsed/>
    <w:rsid w:val="005929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nhideWhenUsed/>
    <w:rsid w:val="009B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B0B32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D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5D532F"/>
  </w:style>
  <w:style w:type="character" w:customStyle="1" w:styleId="Sommario3Carattere">
    <w:name w:val="Sommario 3 Carattere"/>
    <w:link w:val="Sommario3"/>
    <w:uiPriority w:val="39"/>
    <w:rsid w:val="005D532F"/>
    <w:rPr>
      <w:rFonts w:ascii="Nebraska" w:eastAsia="Times New Roman" w:hAnsi="Nebraska"/>
      <w:noProof/>
      <w:sz w:val="21"/>
      <w:szCs w:val="21"/>
    </w:rPr>
  </w:style>
  <w:style w:type="character" w:customStyle="1" w:styleId="Sommario1Carattere">
    <w:name w:val="Sommario 1 Carattere"/>
    <w:link w:val="Sommario1"/>
    <w:uiPriority w:val="39"/>
    <w:rsid w:val="00670CCE"/>
    <w:rPr>
      <w:rFonts w:ascii="Segoe UI" w:eastAsia="Times New Roman" w:hAnsi="Segoe UI" w:cs="Segoe UI"/>
      <w:b/>
      <w:bCs/>
      <w:noProof/>
      <w:color w:val="0070C0"/>
      <w:sz w:val="18"/>
    </w:rPr>
  </w:style>
  <w:style w:type="character" w:customStyle="1" w:styleId="CEE5NumPar">
    <w:name w:val="CEE5 NumPar"/>
    <w:uiPriority w:val="1"/>
    <w:rsid w:val="005D532F"/>
    <w:rPr>
      <w:rFonts w:ascii="Candara" w:hAnsi="Candara"/>
      <w:color w:val="auto"/>
      <w:sz w:val="36"/>
    </w:rPr>
  </w:style>
  <w:style w:type="paragraph" w:customStyle="1" w:styleId="z-BottomofForm">
    <w:name w:val="z-Bottom of Form"/>
    <w:next w:val="Normale"/>
    <w:hidden/>
    <w:rsid w:val="005D532F"/>
    <w:pPr>
      <w:pBdr>
        <w:top w:val="double" w:sz="2" w:space="0" w:color="000000"/>
      </w:pBdr>
      <w:jc w:val="center"/>
    </w:pPr>
    <w:rPr>
      <w:rFonts w:ascii="Arial" w:eastAsia="Times New Roman" w:hAnsi="Arial"/>
      <w:snapToGrid w:val="0"/>
      <w:vanish/>
      <w:sz w:val="16"/>
    </w:rPr>
  </w:style>
  <w:style w:type="paragraph" w:customStyle="1" w:styleId="z-TopofForm">
    <w:name w:val="z-Top of Form"/>
    <w:next w:val="Normale"/>
    <w:hidden/>
    <w:rsid w:val="005D532F"/>
    <w:pPr>
      <w:pBdr>
        <w:bottom w:val="double" w:sz="2" w:space="0" w:color="000000"/>
      </w:pBdr>
      <w:jc w:val="center"/>
    </w:pPr>
    <w:rPr>
      <w:rFonts w:ascii="Arial" w:eastAsia="Times New Roman" w:hAnsi="Arial"/>
      <w:snapToGrid w:val="0"/>
      <w:vanish/>
      <w:sz w:val="16"/>
    </w:rPr>
  </w:style>
  <w:style w:type="paragraph" w:styleId="Intestazione">
    <w:name w:val="header"/>
    <w:basedOn w:val="Normale"/>
    <w:link w:val="IntestazioneCarattere"/>
    <w:rsid w:val="005D532F"/>
    <w:pPr>
      <w:tabs>
        <w:tab w:val="center" w:pos="4819"/>
        <w:tab w:val="right" w:pos="9638"/>
      </w:tabs>
    </w:pPr>
    <w:rPr>
      <w:rFonts w:ascii="Nebraska" w:eastAsia="Times New Roman" w:hAnsi="Nebraska"/>
      <w:spacing w:val="-2"/>
      <w:sz w:val="21"/>
      <w:szCs w:val="20"/>
    </w:rPr>
  </w:style>
  <w:style w:type="character" w:customStyle="1" w:styleId="IntestazioneCarattere">
    <w:name w:val="Intestazione Carattere"/>
    <w:link w:val="Intestazione"/>
    <w:rsid w:val="005D532F"/>
    <w:rPr>
      <w:rFonts w:ascii="Nebraska" w:eastAsia="Times New Roman" w:hAnsi="Nebraska"/>
      <w:spacing w:val="-2"/>
      <w:sz w:val="21"/>
    </w:rPr>
  </w:style>
  <w:style w:type="paragraph" w:customStyle="1" w:styleId="CEE5Figura">
    <w:name w:val="CEE5 Figura"/>
    <w:rsid w:val="005D532F"/>
    <w:pPr>
      <w:suppressAutoHyphens/>
    </w:pPr>
    <w:rPr>
      <w:rFonts w:ascii="Candara" w:eastAsia="Times New Roman" w:hAnsi="Candara"/>
      <w:b/>
      <w:color w:val="0070C0"/>
      <w:spacing w:val="-2"/>
      <w:sz w:val="18"/>
    </w:rPr>
  </w:style>
  <w:style w:type="paragraph" w:styleId="Indice1">
    <w:name w:val="index 1"/>
    <w:basedOn w:val="Normale"/>
    <w:next w:val="Normale"/>
    <w:semiHidden/>
    <w:rsid w:val="005D532F"/>
    <w:pPr>
      <w:ind w:left="1985"/>
    </w:pPr>
    <w:rPr>
      <w:rFonts w:ascii="Nebraska" w:eastAsia="Times New Roman" w:hAnsi="Nebraska"/>
      <w:spacing w:val="-2"/>
      <w:sz w:val="21"/>
      <w:szCs w:val="20"/>
    </w:rPr>
  </w:style>
  <w:style w:type="paragraph" w:styleId="Indice2">
    <w:name w:val="index 2"/>
    <w:basedOn w:val="Normale"/>
    <w:next w:val="Normale"/>
    <w:semiHidden/>
    <w:rsid w:val="005D532F"/>
    <w:pPr>
      <w:ind w:left="283"/>
    </w:pPr>
    <w:rPr>
      <w:rFonts w:ascii="Nebraska" w:eastAsia="Times New Roman" w:hAnsi="Nebraska"/>
      <w:spacing w:val="-2"/>
      <w:sz w:val="21"/>
      <w:szCs w:val="20"/>
    </w:rPr>
  </w:style>
  <w:style w:type="paragraph" w:styleId="Indice3">
    <w:name w:val="index 3"/>
    <w:basedOn w:val="Normale"/>
    <w:next w:val="Normale"/>
    <w:semiHidden/>
    <w:rsid w:val="005D532F"/>
    <w:pPr>
      <w:ind w:left="566"/>
    </w:pPr>
    <w:rPr>
      <w:rFonts w:ascii="Nebraska" w:eastAsia="Times New Roman" w:hAnsi="Nebraska"/>
      <w:spacing w:val="-2"/>
      <w:sz w:val="21"/>
      <w:szCs w:val="20"/>
    </w:rPr>
  </w:style>
  <w:style w:type="paragraph" w:customStyle="1" w:styleId="CEE6Sintesicorpo">
    <w:name w:val="CEE6 Sintesi corpo"/>
    <w:link w:val="CEE6SintesicorpoCarattere"/>
    <w:rsid w:val="005D532F"/>
    <w:pPr>
      <w:ind w:left="283" w:right="170"/>
      <w:jc w:val="both"/>
    </w:pPr>
    <w:rPr>
      <w:rFonts w:ascii="Segoe UI" w:eastAsia="Times New Roman" w:hAnsi="Segoe UI"/>
      <w:sz w:val="18"/>
    </w:rPr>
  </w:style>
  <w:style w:type="character" w:customStyle="1" w:styleId="CEE6SintesicorpoCarattere">
    <w:name w:val="CEE6 Sintesi corpo Carattere"/>
    <w:link w:val="CEE6Sintesicorpo"/>
    <w:rsid w:val="005D532F"/>
    <w:rPr>
      <w:rFonts w:ascii="Segoe UI" w:eastAsia="Times New Roman" w:hAnsi="Segoe UI"/>
      <w:sz w:val="18"/>
    </w:rPr>
  </w:style>
  <w:style w:type="paragraph" w:customStyle="1" w:styleId="CEE6Approfondimento">
    <w:name w:val="CEE6 Approfondimento"/>
    <w:basedOn w:val="Normale"/>
    <w:rsid w:val="005D532F"/>
    <w:pPr>
      <w:keepNext/>
      <w:spacing w:line="200" w:lineRule="exact"/>
      <w:ind w:right="113"/>
      <w:jc w:val="right"/>
    </w:pPr>
    <w:rPr>
      <w:rFonts w:ascii="Segoe Condensed" w:eastAsia="Times New Roman" w:hAnsi="Segoe Condensed" w:cs="Segoe UI"/>
      <w:b/>
      <w:caps/>
      <w:color w:val="FFFFFF"/>
      <w:szCs w:val="20"/>
    </w:rPr>
  </w:style>
  <w:style w:type="paragraph" w:customStyle="1" w:styleId="CEE5Esempiotitolo">
    <w:name w:val="CEE5 Esempio titolo"/>
    <w:basedOn w:val="Normale"/>
    <w:rsid w:val="005D532F"/>
    <w:pPr>
      <w:ind w:left="113"/>
    </w:pPr>
    <w:rPr>
      <w:rFonts w:ascii="Candara" w:eastAsia="Times New Roman" w:hAnsi="Candara" w:cs="Segoe UI"/>
      <w:b/>
      <w:caps/>
      <w:color w:val="0070C0"/>
      <w:sz w:val="20"/>
    </w:rPr>
  </w:style>
  <w:style w:type="paragraph" w:customStyle="1" w:styleId="CEE5NumCap">
    <w:name w:val="CEE5 NumCap"/>
    <w:qFormat/>
    <w:rsid w:val="005D532F"/>
    <w:pPr>
      <w:jc w:val="center"/>
    </w:pPr>
    <w:rPr>
      <w:rFonts w:ascii="Rockwell" w:eastAsia="Times New Roman" w:hAnsi="Rockwell" w:cs="Segoe UI"/>
      <w:b/>
      <w:noProof/>
      <w:color w:val="FFFFFF"/>
      <w:spacing w:val="-2"/>
      <w:sz w:val="144"/>
      <w:szCs w:val="120"/>
    </w:rPr>
  </w:style>
  <w:style w:type="paragraph" w:customStyle="1" w:styleId="CEE5IntestazioneD">
    <w:name w:val="CEE5 Intestazione D"/>
    <w:basedOn w:val="Normale"/>
    <w:qFormat/>
    <w:rsid w:val="005D532F"/>
    <w:pPr>
      <w:framePr w:wrap="around" w:vAnchor="page" w:hAnchor="page" w:x="1" w:y="1"/>
      <w:ind w:right="113"/>
      <w:suppressOverlap/>
      <w:jc w:val="right"/>
    </w:pPr>
    <w:rPr>
      <w:rFonts w:ascii="Segoe Condensed" w:eastAsia="Times New Roman" w:hAnsi="Segoe Condensed"/>
      <w:b/>
      <w:caps/>
      <w:noProof/>
      <w:sz w:val="20"/>
      <w:szCs w:val="20"/>
    </w:rPr>
  </w:style>
  <w:style w:type="paragraph" w:customStyle="1" w:styleId="CEE5IntestazioneP">
    <w:name w:val="CEE5 Intestazione P"/>
    <w:basedOn w:val="Normale"/>
    <w:qFormat/>
    <w:rsid w:val="005D532F"/>
    <w:pPr>
      <w:framePr w:wrap="around" w:vAnchor="page" w:hAnchor="page" w:y="1"/>
      <w:spacing w:line="0" w:lineRule="atLeast"/>
      <w:ind w:left="113"/>
      <w:suppressOverlap/>
    </w:pPr>
    <w:rPr>
      <w:rFonts w:ascii="Segoe Condensed" w:eastAsia="Times New Roman" w:hAnsi="Segoe Condensed"/>
      <w:b/>
      <w:caps/>
      <w:color w:val="000000"/>
      <w:sz w:val="20"/>
      <w:szCs w:val="20"/>
    </w:rPr>
  </w:style>
  <w:style w:type="paragraph" w:customStyle="1" w:styleId="CEE5NumPag">
    <w:name w:val="CEE5 NumPag"/>
    <w:basedOn w:val="Normale"/>
    <w:qFormat/>
    <w:rsid w:val="005D532F"/>
    <w:pPr>
      <w:ind w:right="113"/>
      <w:jc w:val="center"/>
    </w:pPr>
    <w:rPr>
      <w:rFonts w:ascii="Segoe Condensed" w:eastAsia="Times New Roman" w:hAnsi="Segoe Condensed"/>
      <w:b/>
      <w:sz w:val="26"/>
      <w:szCs w:val="26"/>
    </w:rPr>
  </w:style>
  <w:style w:type="paragraph" w:customStyle="1" w:styleId="CEE5NumCap2">
    <w:name w:val="CEE5 NumCap2"/>
    <w:basedOn w:val="Normale"/>
    <w:qFormat/>
    <w:rsid w:val="005D532F"/>
    <w:pPr>
      <w:ind w:left="113"/>
    </w:pPr>
    <w:rPr>
      <w:rFonts w:ascii="Segoe Condensed" w:eastAsia="Times New Roman" w:hAnsi="Segoe Condensed"/>
      <w:b/>
      <w:color w:val="FFFFFF"/>
      <w:sz w:val="40"/>
      <w:szCs w:val="20"/>
    </w:rPr>
  </w:style>
  <w:style w:type="paragraph" w:customStyle="1" w:styleId="CEE5Notelaterali">
    <w:name w:val="CEE5 Note laterali"/>
    <w:link w:val="CEE5NotelateraliCarattere"/>
    <w:rsid w:val="005D532F"/>
    <w:rPr>
      <w:rFonts w:ascii="Candara" w:eastAsia="Times New Roman" w:hAnsi="Candara"/>
      <w:sz w:val="16"/>
    </w:rPr>
  </w:style>
  <w:style w:type="character" w:customStyle="1" w:styleId="CEE5NotelateraliCarattere">
    <w:name w:val="CEE5 Note laterali Carattere"/>
    <w:link w:val="CEE5Notelaterali"/>
    <w:rsid w:val="005D532F"/>
    <w:rPr>
      <w:rFonts w:ascii="Candara" w:eastAsia="Times New Roman" w:hAnsi="Candara"/>
      <w:sz w:val="16"/>
    </w:rPr>
  </w:style>
  <w:style w:type="paragraph" w:customStyle="1" w:styleId="CEE5Etichetta">
    <w:name w:val="CEE5 Etichetta"/>
    <w:qFormat/>
    <w:rsid w:val="005D532F"/>
    <w:pPr>
      <w:spacing w:after="120"/>
      <w:ind w:left="113" w:right="113"/>
      <w:jc w:val="center"/>
    </w:pPr>
    <w:rPr>
      <w:rFonts w:ascii="Segoe Condensed" w:eastAsia="Times New Roman" w:hAnsi="Segoe Condensed"/>
      <w:b/>
      <w:noProof/>
      <w:color w:val="FFFFFF"/>
      <w:sz w:val="26"/>
      <w:szCs w:val="26"/>
    </w:rPr>
  </w:style>
  <w:style w:type="paragraph" w:styleId="Indice5">
    <w:name w:val="index 5"/>
    <w:basedOn w:val="Normale"/>
    <w:next w:val="Normale"/>
    <w:autoRedefine/>
    <w:rsid w:val="005D532F"/>
    <w:pPr>
      <w:ind w:left="1050" w:hanging="210"/>
    </w:pPr>
    <w:rPr>
      <w:rFonts w:ascii="Nebraska" w:eastAsia="Times New Roman" w:hAnsi="Nebraska"/>
      <w:spacing w:val="-2"/>
      <w:sz w:val="21"/>
      <w:szCs w:val="20"/>
    </w:rPr>
  </w:style>
  <w:style w:type="paragraph" w:styleId="Pidipagina">
    <w:name w:val="footer"/>
    <w:basedOn w:val="Normale"/>
    <w:link w:val="PidipaginaCarattere"/>
    <w:uiPriority w:val="99"/>
    <w:rsid w:val="005D532F"/>
    <w:pPr>
      <w:tabs>
        <w:tab w:val="center" w:pos="4819"/>
        <w:tab w:val="right" w:pos="9638"/>
      </w:tabs>
    </w:pPr>
    <w:rPr>
      <w:rFonts w:ascii="Nebraska" w:eastAsia="Times New Roman" w:hAnsi="Nebraska"/>
      <w:spacing w:val="-2"/>
      <w:sz w:val="21"/>
      <w:szCs w:val="20"/>
    </w:rPr>
  </w:style>
  <w:style w:type="character" w:customStyle="1" w:styleId="PidipaginaCarattere">
    <w:name w:val="Piè di pagina Carattere"/>
    <w:link w:val="Pidipagina"/>
    <w:uiPriority w:val="99"/>
    <w:rsid w:val="005D532F"/>
    <w:rPr>
      <w:rFonts w:ascii="Nebraska" w:eastAsia="Times New Roman" w:hAnsi="Nebraska"/>
      <w:spacing w:val="-2"/>
      <w:sz w:val="21"/>
    </w:rPr>
  </w:style>
  <w:style w:type="paragraph" w:customStyle="1" w:styleId="CEE5Tabellaint">
    <w:name w:val="CEE5 Tabella int"/>
    <w:basedOn w:val="Normale"/>
    <w:qFormat/>
    <w:rsid w:val="005D532F"/>
    <w:pPr>
      <w:spacing w:before="40" w:after="40"/>
      <w:jc w:val="center"/>
    </w:pPr>
    <w:rPr>
      <w:rFonts w:ascii="Segoe UI" w:eastAsia="Times New Roman" w:hAnsi="Segoe UI" w:cs="Segoe UI"/>
      <w:b/>
      <w:spacing w:val="-2"/>
    </w:rPr>
  </w:style>
  <w:style w:type="paragraph" w:customStyle="1" w:styleId="CEE5Tabellanum">
    <w:name w:val="CEE5 Tabella num"/>
    <w:basedOn w:val="Normale"/>
    <w:qFormat/>
    <w:rsid w:val="005D532F"/>
    <w:pPr>
      <w:keepNext/>
      <w:jc w:val="center"/>
    </w:pPr>
    <w:rPr>
      <w:rFonts w:ascii="Segoe UI" w:eastAsia="Times New Roman" w:hAnsi="Segoe UI" w:cs="Segoe UI"/>
      <w:b/>
      <w:color w:val="FFFFFF"/>
      <w:spacing w:val="-2"/>
      <w:sz w:val="21"/>
      <w:szCs w:val="20"/>
    </w:rPr>
  </w:style>
  <w:style w:type="paragraph" w:customStyle="1" w:styleId="CEE5Tabelladid">
    <w:name w:val="CEE5 Tabella did"/>
    <w:basedOn w:val="Normale"/>
    <w:qFormat/>
    <w:rsid w:val="005D532F"/>
    <w:pPr>
      <w:ind w:left="113"/>
    </w:pPr>
    <w:rPr>
      <w:rFonts w:ascii="Segoe UI" w:eastAsia="Times New Roman" w:hAnsi="Segoe UI" w:cs="Segoe UI"/>
      <w:b/>
      <w:spacing w:val="-2"/>
    </w:rPr>
  </w:style>
  <w:style w:type="paragraph" w:customStyle="1" w:styleId="CEE5Tabellacorpo">
    <w:name w:val="CEE5 Tabella corpo"/>
    <w:basedOn w:val="Normale"/>
    <w:qFormat/>
    <w:rsid w:val="005D532F"/>
    <w:pPr>
      <w:ind w:left="113" w:right="113"/>
    </w:pPr>
    <w:rPr>
      <w:rFonts w:ascii="Segoe UI" w:eastAsia="Times New Roman" w:hAnsi="Segoe UI" w:cs="Segoe UI"/>
      <w:spacing w:val="-2"/>
      <w:szCs w:val="16"/>
    </w:rPr>
  </w:style>
  <w:style w:type="paragraph" w:customStyle="1" w:styleId="CEE5Esempionum">
    <w:name w:val="CEE5 Esempio num"/>
    <w:basedOn w:val="Normale"/>
    <w:qFormat/>
    <w:rsid w:val="005D532F"/>
    <w:pPr>
      <w:jc w:val="center"/>
    </w:pPr>
    <w:rPr>
      <w:rFonts w:ascii="Segoe UI" w:eastAsia="Times New Roman" w:hAnsi="Segoe UI" w:cs="Segoe UI"/>
      <w:b/>
      <w:caps/>
      <w:color w:val="FFFFFF"/>
      <w:szCs w:val="20"/>
    </w:rPr>
  </w:style>
  <w:style w:type="table" w:customStyle="1" w:styleId="CEE5Tapprofondimento">
    <w:name w:val="CEE5 T approfondimento"/>
    <w:basedOn w:val="Tabellanormale"/>
    <w:uiPriority w:val="99"/>
    <w:rsid w:val="005D532F"/>
    <w:rPr>
      <w:rFonts w:ascii="Segoe UI" w:eastAsia="Times New Roman" w:hAnsi="Segoe UI"/>
      <w:sz w:val="18"/>
    </w:rPr>
    <w:tblPr>
      <w:tblInd w:w="-1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  <w:tcPr>
      <w:shd w:val="clear" w:color="auto" w:fill="DBE5F1"/>
      <w:vAlign w:val="center"/>
    </w:tcPr>
    <w:tblStylePr w:type="firstRow">
      <w:rPr>
        <w:color w:val="4F6228"/>
      </w:rPr>
    </w:tblStylePr>
    <w:tblStylePr w:type="firstCol">
      <w:rPr>
        <w:rFonts w:ascii="Arial Unicode MS" w:hAnsi="Arial Unicode MS"/>
        <w:color w:val="FFFFFF"/>
        <w:sz w:val="24"/>
      </w:rPr>
      <w:tblPr/>
      <w:tcPr>
        <w:shd w:val="clear" w:color="auto" w:fill="0070C0"/>
      </w:tcPr>
    </w:tblStylePr>
  </w:style>
  <w:style w:type="table" w:customStyle="1" w:styleId="CEE5TEsempio">
    <w:name w:val="CEE5 T Esempio"/>
    <w:basedOn w:val="Tabellanormale"/>
    <w:uiPriority w:val="99"/>
    <w:rsid w:val="005D532F"/>
    <w:rPr>
      <w:rFonts w:ascii="Times New Roman" w:eastAsia="Times New Roman" w:hAnsi="Times New Roman"/>
    </w:rPr>
    <w:tblPr>
      <w:tblInd w:w="-1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  <w:tcPr>
      <w:shd w:val="clear" w:color="auto" w:fill="FDE9D9"/>
      <w:vAlign w:val="center"/>
    </w:tcPr>
    <w:tblStylePr w:type="firstRow">
      <w:tblPr/>
      <w:tcPr>
        <w:shd w:val="clear" w:color="auto" w:fill="FDE9D9"/>
      </w:tcPr>
    </w:tblStylePr>
    <w:tblStylePr w:type="firstCol">
      <w:tblPr/>
      <w:tcPr>
        <w:shd w:val="clear" w:color="auto" w:fill="FDE9D9"/>
      </w:tcPr>
    </w:tblStylePr>
  </w:style>
  <w:style w:type="paragraph" w:customStyle="1" w:styleId="CEE5Titoloesempio">
    <w:name w:val="CEE5 Titolo esempio"/>
    <w:basedOn w:val="Normale"/>
    <w:rsid w:val="005D532F"/>
    <w:pPr>
      <w:ind w:left="113"/>
    </w:pPr>
    <w:rPr>
      <w:rFonts w:ascii="Segoe UI" w:eastAsia="Times New Roman" w:hAnsi="Segoe UI" w:cs="Segoe UI"/>
      <w:b/>
      <w:caps/>
      <w:color w:val="0070C0"/>
    </w:rPr>
  </w:style>
  <w:style w:type="paragraph" w:customStyle="1" w:styleId="CEE5Titoloapprofondimento">
    <w:name w:val="CEE5 Titolo approfondimento"/>
    <w:basedOn w:val="CEE5Titoloesempio"/>
    <w:qFormat/>
    <w:rsid w:val="005D532F"/>
  </w:style>
  <w:style w:type="paragraph" w:customStyle="1" w:styleId="CEE6Approfondimentotitolo">
    <w:name w:val="CEE6 Approfondimento titolo"/>
    <w:basedOn w:val="CEE5Esempiotitolo"/>
    <w:qFormat/>
    <w:rsid w:val="005D532F"/>
  </w:style>
  <w:style w:type="paragraph" w:customStyle="1" w:styleId="CEE5EserciziosvoltoTitolo1">
    <w:name w:val="CEE5 Esercizio svolto Titolo 1"/>
    <w:basedOn w:val="Normale"/>
    <w:qFormat/>
    <w:rsid w:val="005D532F"/>
    <w:pPr>
      <w:ind w:left="113"/>
    </w:pPr>
    <w:rPr>
      <w:rFonts w:ascii="Segoe Condensed" w:eastAsia="Times New Roman" w:hAnsi="Segoe Condensed"/>
      <w:b/>
      <w:color w:val="0070C0"/>
      <w:spacing w:val="-2"/>
      <w:sz w:val="40"/>
      <w:szCs w:val="20"/>
    </w:rPr>
  </w:style>
  <w:style w:type="paragraph" w:customStyle="1" w:styleId="CEE5Esercizisvoltisottotitolo">
    <w:name w:val="CEE5 Esercizi svolti sottotitolo"/>
    <w:basedOn w:val="CEE5EserciziosvoltoTitolo1"/>
    <w:qFormat/>
    <w:rsid w:val="005D532F"/>
    <w:rPr>
      <w:color w:val="7F7F7F"/>
      <w:sz w:val="28"/>
    </w:rPr>
  </w:style>
  <w:style w:type="paragraph" w:customStyle="1" w:styleId="CEE5Eserciziosvoltocorpo">
    <w:name w:val="CEE5 Esercizio svolto corpo"/>
    <w:qFormat/>
    <w:rsid w:val="005D532F"/>
    <w:pPr>
      <w:jc w:val="both"/>
    </w:pPr>
    <w:rPr>
      <w:rFonts w:ascii="Segoe UI" w:eastAsia="Times New Roman" w:hAnsi="Segoe UI"/>
      <w:sz w:val="18"/>
    </w:rPr>
  </w:style>
  <w:style w:type="paragraph" w:customStyle="1" w:styleId="CEE5Eserciziosvoltonum">
    <w:name w:val="CEE5 Esercizio svolto num"/>
    <w:basedOn w:val="Normale"/>
    <w:qFormat/>
    <w:rsid w:val="005D532F"/>
    <w:rPr>
      <w:rFonts w:ascii="Rockwell" w:eastAsia="Times New Roman" w:hAnsi="Rockwell"/>
      <w:b/>
      <w:color w:val="000000"/>
      <w:spacing w:val="-2"/>
      <w:sz w:val="72"/>
      <w:szCs w:val="20"/>
    </w:rPr>
  </w:style>
  <w:style w:type="paragraph" w:customStyle="1" w:styleId="CEE5EserciziosvoltoTitolo2">
    <w:name w:val="CEE5 Esercizio svolto Titolo 2"/>
    <w:basedOn w:val="CEE6Sintesicorpo"/>
    <w:qFormat/>
    <w:rsid w:val="005D532F"/>
    <w:pPr>
      <w:spacing w:before="180"/>
      <w:ind w:left="-284"/>
    </w:pPr>
    <w:rPr>
      <w:b/>
      <w:color w:val="0070C0"/>
    </w:rPr>
  </w:style>
  <w:style w:type="paragraph" w:customStyle="1" w:styleId="CEE5EserciziosvoltoTitolo3">
    <w:name w:val="CEE5 Esercizio svolto Titolo 3"/>
    <w:basedOn w:val="Normale"/>
    <w:qFormat/>
    <w:rsid w:val="005D532F"/>
    <w:pPr>
      <w:spacing w:before="120"/>
    </w:pPr>
    <w:rPr>
      <w:rFonts w:ascii="Segoe UI" w:eastAsia="Times New Roman" w:hAnsi="Segoe UI" w:cs="Segoe UI"/>
      <w:b/>
      <w:color w:val="0070C0"/>
      <w:spacing w:val="-2"/>
    </w:rPr>
  </w:style>
  <w:style w:type="paragraph" w:customStyle="1" w:styleId="CEE5Titolo1c">
    <w:name w:val="CEE5 Titolo 1c"/>
    <w:basedOn w:val="Normale"/>
    <w:rsid w:val="005D532F"/>
    <w:pPr>
      <w:numPr>
        <w:numId w:val="1"/>
      </w:numPr>
    </w:pPr>
    <w:rPr>
      <w:rFonts w:ascii="Nebraska" w:eastAsia="Times New Roman" w:hAnsi="Nebraska"/>
      <w:spacing w:val="-2"/>
      <w:sz w:val="21"/>
      <w:szCs w:val="20"/>
    </w:rPr>
  </w:style>
  <w:style w:type="paragraph" w:customStyle="1" w:styleId="Approfondimento">
    <w:name w:val="Approfondimento"/>
    <w:basedOn w:val="Normale"/>
    <w:rsid w:val="005D532F"/>
    <w:pPr>
      <w:keepNext/>
      <w:spacing w:line="200" w:lineRule="exact"/>
      <w:ind w:left="113" w:right="113"/>
      <w:jc w:val="right"/>
    </w:pPr>
    <w:rPr>
      <w:rFonts w:ascii="Segoe UI" w:eastAsia="Times New Roman" w:hAnsi="Segoe UI" w:cs="Segoe UI"/>
      <w:b/>
      <w:caps/>
      <w:color w:val="FFFFFF"/>
      <w:spacing w:val="-2"/>
      <w:sz w:val="19"/>
      <w:szCs w:val="20"/>
    </w:rPr>
  </w:style>
  <w:style w:type="character" w:styleId="Enfasigrassetto">
    <w:name w:val="Strong"/>
    <w:uiPriority w:val="22"/>
    <w:qFormat/>
    <w:rsid w:val="005D532F"/>
    <w:rPr>
      <w:b/>
      <w:bCs/>
    </w:rPr>
  </w:style>
  <w:style w:type="paragraph" w:customStyle="1" w:styleId="Figura">
    <w:name w:val="Figura"/>
    <w:basedOn w:val="Normale"/>
    <w:rsid w:val="005D532F"/>
    <w:pPr>
      <w:suppressAutoHyphens/>
    </w:pPr>
    <w:rPr>
      <w:rFonts w:ascii="Segoe UI" w:eastAsia="Times New Roman" w:hAnsi="Segoe UI"/>
      <w:spacing w:val="-2"/>
      <w:sz w:val="16"/>
      <w:szCs w:val="20"/>
    </w:rPr>
  </w:style>
  <w:style w:type="paragraph" w:customStyle="1" w:styleId="Esempiocorpo">
    <w:name w:val="Esempio corpo"/>
    <w:basedOn w:val="Normale"/>
    <w:link w:val="EsempiocorpoCarattereCarattere"/>
    <w:rsid w:val="005D532F"/>
    <w:pPr>
      <w:ind w:right="113"/>
    </w:pPr>
    <w:rPr>
      <w:rFonts w:eastAsia="Times New Roman"/>
      <w:sz w:val="19"/>
      <w:szCs w:val="20"/>
    </w:rPr>
  </w:style>
  <w:style w:type="character" w:customStyle="1" w:styleId="EsempiocorpoCarattereCarattere">
    <w:name w:val="Esempio corpo Carattere Carattere"/>
    <w:link w:val="Esempiocorpo"/>
    <w:rsid w:val="005D532F"/>
    <w:rPr>
      <w:rFonts w:eastAsia="Times New Roman"/>
      <w:sz w:val="19"/>
    </w:rPr>
  </w:style>
  <w:style w:type="paragraph" w:customStyle="1" w:styleId="Default">
    <w:name w:val="Default"/>
    <w:rsid w:val="005D53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EE6Questionario">
    <w:name w:val="CEE6 Questionario"/>
    <w:basedOn w:val="CEE6Sintesicorpo"/>
    <w:qFormat/>
    <w:rsid w:val="005D532F"/>
    <w:pPr>
      <w:spacing w:before="120"/>
      <w:ind w:left="586" w:right="284" w:hanging="303"/>
    </w:pPr>
  </w:style>
  <w:style w:type="paragraph" w:customStyle="1" w:styleId="CEE6Questionario2">
    <w:name w:val="CEE6 Questionario 2"/>
    <w:basedOn w:val="CEE6Questionario"/>
    <w:qFormat/>
    <w:rsid w:val="005D532F"/>
    <w:pPr>
      <w:tabs>
        <w:tab w:val="left" w:pos="586"/>
      </w:tabs>
      <w:spacing w:before="20"/>
      <w:ind w:left="870" w:hanging="587"/>
    </w:pPr>
  </w:style>
  <w:style w:type="paragraph" w:customStyle="1" w:styleId="EAST2EEtichetta">
    <w:name w:val="EAST2 E Etichetta"/>
    <w:basedOn w:val="Figura"/>
    <w:qFormat/>
    <w:rsid w:val="005D532F"/>
    <w:pPr>
      <w:spacing w:before="60"/>
    </w:pPr>
    <w:rPr>
      <w:rFonts w:ascii="Candara" w:hAnsi="Candara"/>
      <w:b/>
      <w:sz w:val="18"/>
    </w:rPr>
  </w:style>
  <w:style w:type="paragraph" w:styleId="Corpotesto">
    <w:name w:val="Body Text"/>
    <w:basedOn w:val="Normale"/>
    <w:link w:val="CorpotestoCarattere"/>
    <w:rsid w:val="005D532F"/>
    <w:pPr>
      <w:spacing w:after="120"/>
    </w:pPr>
    <w:rPr>
      <w:rFonts w:ascii="Nebraska" w:eastAsia="Times New Roman" w:hAnsi="Nebraska"/>
      <w:spacing w:val="-2"/>
      <w:sz w:val="21"/>
      <w:szCs w:val="20"/>
    </w:rPr>
  </w:style>
  <w:style w:type="character" w:customStyle="1" w:styleId="CorpotestoCarattere">
    <w:name w:val="Corpo testo Carattere"/>
    <w:link w:val="Corpotesto"/>
    <w:rsid w:val="005D532F"/>
    <w:rPr>
      <w:rFonts w:ascii="Nebraska" w:eastAsia="Times New Roman" w:hAnsi="Nebraska"/>
      <w:spacing w:val="-2"/>
      <w:sz w:val="21"/>
    </w:rPr>
  </w:style>
  <w:style w:type="paragraph" w:styleId="Indice7">
    <w:name w:val="index 7"/>
    <w:basedOn w:val="Normale"/>
    <w:next w:val="Normale"/>
    <w:autoRedefine/>
    <w:rsid w:val="005D532F"/>
    <w:pPr>
      <w:ind w:left="1470" w:hanging="210"/>
    </w:pPr>
    <w:rPr>
      <w:rFonts w:ascii="Nebraska" w:eastAsia="Times New Roman" w:hAnsi="Nebraska"/>
      <w:spacing w:val="-2"/>
      <w:sz w:val="21"/>
      <w:szCs w:val="20"/>
    </w:rPr>
  </w:style>
  <w:style w:type="paragraph" w:styleId="Paragrafoelenco">
    <w:name w:val="List Paragraph"/>
    <w:basedOn w:val="Normale"/>
    <w:uiPriority w:val="34"/>
    <w:qFormat/>
    <w:rsid w:val="004032CC"/>
    <w:pPr>
      <w:ind w:left="720"/>
      <w:contextualSpacing/>
    </w:pPr>
  </w:style>
  <w:style w:type="paragraph" w:customStyle="1" w:styleId="CEE5Approfondimento">
    <w:name w:val="CEE5 Approfondimento"/>
    <w:basedOn w:val="Normale"/>
    <w:rsid w:val="005D532F"/>
    <w:pPr>
      <w:keepNext/>
      <w:spacing w:line="200" w:lineRule="exact"/>
      <w:ind w:right="113"/>
      <w:jc w:val="right"/>
    </w:pPr>
    <w:rPr>
      <w:rFonts w:ascii="Segoe Condensed" w:eastAsia="Times New Roman" w:hAnsi="Segoe Condensed" w:cs="Segoe UI"/>
      <w:b/>
      <w:caps/>
      <w:color w:val="FFFFFF"/>
      <w:szCs w:val="20"/>
    </w:rPr>
  </w:style>
  <w:style w:type="paragraph" w:customStyle="1" w:styleId="CEE6Insintesi-Attivit">
    <w:name w:val="CEE6 In sintesi - Attività"/>
    <w:basedOn w:val="CEE6Approfondimento"/>
    <w:qFormat/>
    <w:rsid w:val="005D532F"/>
    <w:pPr>
      <w:spacing w:before="60"/>
      <w:ind w:left="113"/>
    </w:pPr>
    <w:rPr>
      <w:rFonts w:ascii="Candara" w:hAnsi="Candara"/>
      <w:sz w:val="32"/>
    </w:rPr>
  </w:style>
  <w:style w:type="paragraph" w:customStyle="1" w:styleId="CEE6Titolosintesi">
    <w:name w:val="CEE6 Titolo sintesi"/>
    <w:basedOn w:val="CEE6Approfondimentotitolo"/>
    <w:qFormat/>
    <w:rsid w:val="005D532F"/>
    <w:pPr>
      <w:ind w:left="0"/>
    </w:pPr>
    <w:rPr>
      <w:i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E6Titoloattivit">
    <w:name w:val="CEE6 Titolo attività"/>
    <w:basedOn w:val="CEE6Approfondimentotitolo"/>
    <w:qFormat/>
    <w:rsid w:val="005D532F"/>
    <w:pPr>
      <w:keepNext/>
      <w:ind w:left="0"/>
    </w:pPr>
    <w:rPr>
      <w:i/>
    </w:rPr>
  </w:style>
  <w:style w:type="paragraph" w:customStyle="1" w:styleId="CEEAreadigitale">
    <w:name w:val="CEE&amp; Area digitale"/>
    <w:basedOn w:val="CEE6Approfondimentotitolo"/>
    <w:rsid w:val="005D532F"/>
    <w:pPr>
      <w:keepNext/>
      <w:ind w:left="0"/>
    </w:pPr>
    <w:rPr>
      <w:i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E6Areadigitale">
    <w:name w:val="CEE6 Area digitale"/>
    <w:basedOn w:val="CEE6Approfondimentotitolo"/>
    <w:qFormat/>
    <w:rsid w:val="005D532F"/>
    <w:pPr>
      <w:keepNext/>
      <w:ind w:left="0"/>
    </w:pPr>
    <w:rPr>
      <w:i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E6Domande">
    <w:name w:val="CEE6 Domande"/>
    <w:basedOn w:val="Normale"/>
    <w:qFormat/>
    <w:rsid w:val="005D532F"/>
    <w:pPr>
      <w:numPr>
        <w:numId w:val="2"/>
      </w:numPr>
      <w:spacing w:before="60"/>
      <w:ind w:right="284"/>
    </w:pPr>
    <w:rPr>
      <w:rFonts w:ascii="Segoe UI" w:eastAsia="Times New Roman" w:hAnsi="Segoe UI"/>
      <w:szCs w:val="17"/>
    </w:rPr>
  </w:style>
  <w:style w:type="paragraph" w:customStyle="1" w:styleId="CEE6Esercitazioni">
    <w:name w:val="CEE6 Esercitazioni"/>
    <w:basedOn w:val="Normale"/>
    <w:qFormat/>
    <w:rsid w:val="005D532F"/>
    <w:pPr>
      <w:numPr>
        <w:numId w:val="3"/>
      </w:numPr>
      <w:spacing w:before="60"/>
      <w:ind w:right="283"/>
    </w:pPr>
    <w:rPr>
      <w:rFonts w:ascii="Segoe UI" w:eastAsia="Times New Roman" w:hAnsi="Segoe UI"/>
      <w:szCs w:val="17"/>
    </w:rPr>
  </w:style>
  <w:style w:type="character" w:customStyle="1" w:styleId="Stile1">
    <w:name w:val="Stile1"/>
    <w:uiPriority w:val="1"/>
    <w:rsid w:val="005D532F"/>
    <w:rPr>
      <w:rFonts w:ascii="Candara" w:hAnsi="Candara"/>
      <w:b/>
      <w:noProof/>
      <w:sz w:val="20"/>
    </w:rPr>
  </w:style>
  <w:style w:type="character" w:customStyle="1" w:styleId="CEE6Numerodomanda">
    <w:name w:val="CEE6 Numero domanda"/>
    <w:uiPriority w:val="1"/>
    <w:rsid w:val="005D532F"/>
    <w:rPr>
      <w:rFonts w:ascii="Candara" w:hAnsi="Candara"/>
      <w:b/>
      <w:noProof/>
      <w:sz w:val="20"/>
    </w:rPr>
  </w:style>
  <w:style w:type="paragraph" w:customStyle="1" w:styleId="CEE5Esempiocorpo">
    <w:name w:val="CEE5 Esempio corpo"/>
    <w:link w:val="CEE5EsempiocorpoCarattere"/>
    <w:rsid w:val="005D532F"/>
    <w:pPr>
      <w:ind w:right="113"/>
      <w:jc w:val="both"/>
    </w:pPr>
    <w:rPr>
      <w:rFonts w:ascii="Segoe UI" w:eastAsia="Times New Roman" w:hAnsi="Segoe UI"/>
      <w:sz w:val="18"/>
    </w:rPr>
  </w:style>
  <w:style w:type="character" w:customStyle="1" w:styleId="CEE5EsempiocorpoCarattere">
    <w:name w:val="CEE5 Esempio corpo Carattere"/>
    <w:link w:val="CEE5Esempiocorpo"/>
    <w:rsid w:val="005D532F"/>
    <w:rPr>
      <w:rFonts w:ascii="Segoe UI" w:eastAsia="Times New Roman" w:hAnsi="Segoe UI"/>
      <w:sz w:val="18"/>
    </w:rPr>
  </w:style>
  <w:style w:type="paragraph" w:customStyle="1" w:styleId="CEE5Approfondimentotitolo">
    <w:name w:val="CEE5 Approfondimento titolo"/>
    <w:basedOn w:val="Normale"/>
    <w:qFormat/>
    <w:rsid w:val="005D532F"/>
    <w:pPr>
      <w:ind w:left="113"/>
    </w:pPr>
    <w:rPr>
      <w:rFonts w:ascii="Segoe UI" w:eastAsia="Times New Roman" w:hAnsi="Segoe UI" w:cs="Segoe UI"/>
      <w:b/>
      <w:caps/>
      <w:color w:val="0070C0"/>
    </w:rPr>
  </w:style>
  <w:style w:type="paragraph" w:customStyle="1" w:styleId="CEE6Esercizi">
    <w:name w:val="CEE6 Esercizi"/>
    <w:basedOn w:val="CEE6Domande"/>
    <w:rsid w:val="005D532F"/>
  </w:style>
  <w:style w:type="paragraph" w:customStyle="1" w:styleId="CEE6Titoloapprofondimento">
    <w:name w:val="CEE6 Titolo approfondimento"/>
    <w:basedOn w:val="CEE6Titoloattivit"/>
    <w:qFormat/>
    <w:rsid w:val="005D532F"/>
    <w:rPr>
      <w:i w:val="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F534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8F5343"/>
    <w:rPr>
      <w:sz w:val="22"/>
      <w:szCs w:val="22"/>
      <w:lang w:eastAsia="en-US"/>
    </w:rPr>
  </w:style>
  <w:style w:type="paragraph" w:customStyle="1" w:styleId="SommarioLezioneTitolo">
    <w:name w:val="Sommario Lezione Titolo"/>
    <w:qFormat/>
    <w:rsid w:val="007338D5"/>
    <w:pPr>
      <w:tabs>
        <w:tab w:val="left" w:pos="6799"/>
        <w:tab w:val="right" w:pos="7082"/>
      </w:tabs>
    </w:pPr>
    <w:rPr>
      <w:rFonts w:ascii="Candara" w:eastAsia="Times New Roman" w:hAnsi="Candara" w:cs="Segoe UI"/>
      <w:b/>
      <w:bCs/>
      <w:noProof/>
      <w:color w:val="00B050"/>
      <w:sz w:val="22"/>
      <w:szCs w:val="22"/>
    </w:rPr>
  </w:style>
  <w:style w:type="paragraph" w:customStyle="1" w:styleId="SommarioUDA">
    <w:name w:val="Sommario UDA"/>
    <w:basedOn w:val="Normale"/>
    <w:qFormat/>
    <w:rsid w:val="00236CA9"/>
    <w:pPr>
      <w:jc w:val="center"/>
    </w:pPr>
    <w:rPr>
      <w:rFonts w:ascii="Segoe UI" w:hAnsi="Segoe UI" w:cs="Segoe UI"/>
      <w:b/>
      <w:bCs/>
      <w:color w:val="00B050"/>
      <w:sz w:val="24"/>
      <w:szCs w:val="32"/>
    </w:rPr>
  </w:style>
  <w:style w:type="paragraph" w:customStyle="1" w:styleId="SommarioUDATitolo">
    <w:name w:val="Sommario UDA Titolo"/>
    <w:basedOn w:val="SommarioUDA"/>
    <w:qFormat/>
    <w:rsid w:val="00236CA9"/>
    <w:pPr>
      <w:jc w:val="left"/>
    </w:pPr>
    <w:rPr>
      <w:rFonts w:ascii="Candara" w:hAnsi="Candara"/>
      <w:color w:val="0070C0"/>
    </w:rPr>
  </w:style>
  <w:style w:type="paragraph" w:customStyle="1" w:styleId="SommarioLezione">
    <w:name w:val="Sommario Lezione"/>
    <w:basedOn w:val="Normale"/>
    <w:qFormat/>
    <w:rsid w:val="00EC3D28"/>
    <w:rPr>
      <w:rFonts w:ascii="Candara" w:hAnsi="Candara"/>
      <w:b/>
      <w:bCs/>
      <w:sz w:val="22"/>
      <w:szCs w:val="28"/>
    </w:rPr>
  </w:style>
  <w:style w:type="paragraph" w:customStyle="1" w:styleId="Educaionecivica">
    <w:name w:val="Educaione civica"/>
    <w:qFormat/>
    <w:rsid w:val="00E6400D"/>
    <w:rPr>
      <w:rFonts w:ascii="Segoe UI" w:eastAsiaTheme="minorEastAsia" w:hAnsi="Segoe UI" w:cs="Segoe UI"/>
      <w:noProof/>
      <w:sz w:val="18"/>
    </w:rPr>
  </w:style>
  <w:style w:type="paragraph" w:customStyle="1" w:styleId="EALSSommarioEC">
    <w:name w:val="EALS Sommario EC"/>
    <w:basedOn w:val="Educaionecivica"/>
    <w:qFormat/>
    <w:rsid w:val="00D8209B"/>
    <w:pPr>
      <w:shd w:val="clear" w:color="auto" w:fill="F2F2F2" w:themeFill="background1" w:themeFillShade="F2"/>
      <w:tabs>
        <w:tab w:val="left" w:leader="dot" w:pos="3124"/>
        <w:tab w:val="right" w:pos="3676"/>
      </w:tabs>
    </w:pPr>
    <w:rPr>
      <w:rFonts w:ascii="Candara" w:hAnsi="Candara"/>
      <w:b/>
      <w:bCs/>
      <w:i/>
      <w:iCs/>
      <w:color w:val="0070C0"/>
    </w:rPr>
  </w:style>
  <w:style w:type="paragraph" w:customStyle="1" w:styleId="EALSAttivitpratiche">
    <w:name w:val="EALS Attività pratiche"/>
    <w:qFormat/>
    <w:rsid w:val="00670CCE"/>
    <w:pPr>
      <w:shd w:val="clear" w:color="auto" w:fill="F2F2F2" w:themeFill="background1" w:themeFillShade="F2"/>
      <w:tabs>
        <w:tab w:val="left" w:leader="dot" w:pos="8104"/>
        <w:tab w:val="right" w:pos="8671"/>
      </w:tabs>
      <w:spacing w:before="60" w:after="60"/>
      <w:ind w:left="57"/>
    </w:pPr>
    <w:rPr>
      <w:rFonts w:ascii="Candara" w:eastAsiaTheme="minorEastAsia" w:hAnsi="Candara" w:cs="Segoe UI"/>
      <w:i/>
      <w:iCs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bri\Normal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C869-54CB-499C-AC78-C72341CA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Ami Ste</cp:lastModifiedBy>
  <cp:revision>4</cp:revision>
  <cp:lastPrinted>2022-02-22T16:01:00Z</cp:lastPrinted>
  <dcterms:created xsi:type="dcterms:W3CDTF">2022-05-09T09:45:00Z</dcterms:created>
  <dcterms:modified xsi:type="dcterms:W3CDTF">2022-05-09T09:54:00Z</dcterms:modified>
</cp:coreProperties>
</file>